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F0A33" w14:textId="4DA0025A" w:rsidR="00850CA7" w:rsidRPr="00301803" w:rsidRDefault="00850CA7" w:rsidP="00850CA7">
      <w:pPr>
        <w:pStyle w:val="CRCoverPage"/>
        <w:tabs>
          <w:tab w:val="right" w:pos="9639"/>
        </w:tabs>
        <w:spacing w:after="0"/>
        <w:rPr>
          <w:b/>
          <w:i/>
          <w:noProof/>
          <w:sz w:val="28"/>
          <w:lang w:val="en-US"/>
        </w:rPr>
      </w:pPr>
      <w:bookmarkStart w:id="0" w:name="Title"/>
      <w:bookmarkEnd w:id="0"/>
      <w:r w:rsidRPr="004E2857">
        <w:rPr>
          <w:b/>
          <w:sz w:val="24"/>
          <w:szCs w:val="24"/>
        </w:rPr>
        <w:t>3GPP TSG-RAN WG4 Meeting #</w:t>
      </w:r>
      <w:r w:rsidRPr="004E2857">
        <w:t xml:space="preserve"> </w:t>
      </w:r>
      <w:r w:rsidRPr="004E2857">
        <w:rPr>
          <w:b/>
          <w:sz w:val="24"/>
          <w:szCs w:val="24"/>
        </w:rPr>
        <w:t>10</w:t>
      </w:r>
      <w:r>
        <w:rPr>
          <w:b/>
          <w:sz w:val="24"/>
          <w:szCs w:val="24"/>
        </w:rPr>
        <w:t>2</w:t>
      </w:r>
      <w:r w:rsidRPr="004E2857">
        <w:rPr>
          <w:b/>
          <w:sz w:val="24"/>
          <w:szCs w:val="24"/>
        </w:rPr>
        <w:t>-e</w:t>
      </w:r>
      <w:r>
        <w:rPr>
          <w:b/>
          <w:i/>
          <w:noProof/>
          <w:sz w:val="28"/>
        </w:rPr>
        <w:tab/>
      </w:r>
      <w:r w:rsidR="00BC243F" w:rsidRPr="00BC243F">
        <w:rPr>
          <w:b/>
          <w:noProof/>
          <w:sz w:val="24"/>
        </w:rPr>
        <w:t>R4-2203783</w:t>
      </w:r>
    </w:p>
    <w:p w14:paraId="15470D30" w14:textId="77777777" w:rsidR="00850CA7" w:rsidRPr="004E2857" w:rsidRDefault="00850CA7" w:rsidP="00850CA7">
      <w:pPr>
        <w:pStyle w:val="Header"/>
        <w:tabs>
          <w:tab w:val="right" w:pos="9781"/>
          <w:tab w:val="right" w:pos="13323"/>
        </w:tabs>
        <w:outlineLvl w:val="0"/>
        <w:rPr>
          <w:rFonts w:eastAsia="SimSun" w:cs="Arial"/>
          <w:b w:val="0"/>
          <w:sz w:val="24"/>
          <w:szCs w:val="24"/>
        </w:rPr>
      </w:pPr>
      <w:r w:rsidRPr="004E2857">
        <w:rPr>
          <w:rFonts w:eastAsia="SimSun" w:cs="Arial"/>
          <w:sz w:val="24"/>
          <w:szCs w:val="24"/>
        </w:rPr>
        <w:t xml:space="preserve">Electronic Meeting, </w:t>
      </w:r>
      <w:r>
        <w:rPr>
          <w:rFonts w:eastAsia="SimSun" w:cs="Arial"/>
          <w:sz w:val="24"/>
          <w:szCs w:val="24"/>
        </w:rPr>
        <w:t>Feb</w:t>
      </w:r>
      <w:r w:rsidRPr="004E2857">
        <w:rPr>
          <w:rFonts w:eastAsia="SimSun" w:cs="Arial"/>
          <w:sz w:val="24"/>
          <w:szCs w:val="24"/>
        </w:rPr>
        <w:t xml:space="preserve"> </w:t>
      </w:r>
      <w:r>
        <w:rPr>
          <w:rFonts w:eastAsia="SimSun" w:cs="Arial"/>
          <w:sz w:val="24"/>
          <w:szCs w:val="24"/>
        </w:rPr>
        <w:t>21</w:t>
      </w:r>
      <w:r w:rsidRPr="004E2857">
        <w:rPr>
          <w:rFonts w:eastAsia="SimSun" w:cs="Arial"/>
          <w:sz w:val="24"/>
          <w:szCs w:val="24"/>
        </w:rPr>
        <w:t>-</w:t>
      </w:r>
      <w:r>
        <w:rPr>
          <w:rFonts w:eastAsia="SimSun" w:cs="Arial"/>
          <w:sz w:val="24"/>
          <w:szCs w:val="24"/>
        </w:rPr>
        <w:t xml:space="preserve"> Mar 4</w:t>
      </w:r>
      <w:r w:rsidRPr="004E2857">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F41353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C243F">
        <w:rPr>
          <w:rFonts w:ascii="Arial" w:hAnsi="Arial" w:cs="Arial"/>
          <w:b/>
          <w:sz w:val="22"/>
          <w:szCs w:val="22"/>
        </w:rPr>
        <w:t>10.10.2.1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799F984"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9756E" w:rsidRPr="0019756E">
        <w:rPr>
          <w:rFonts w:ascii="Arial" w:hAnsi="Arial" w:cs="Arial"/>
          <w:b/>
          <w:sz w:val="22"/>
          <w:szCs w:val="22"/>
        </w:rPr>
        <w:t>Discussion on SRS antenna port switching</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5C2AC50" w14:textId="38EED0A0" w:rsidR="00FD7948" w:rsidRDefault="00FD7948" w:rsidP="00FD7948">
      <w:pPr>
        <w:jc w:val="both"/>
      </w:pPr>
      <w:r>
        <w:t xml:space="preserve">In last RAN4 meeting, the RRM requirement for SRS antenna port switching has been discussed and the conclusions </w:t>
      </w:r>
      <w:r w:rsidR="000A0579">
        <w:t>were</w:t>
      </w:r>
      <w:r>
        <w:t xml:space="preserve"> captured in the </w:t>
      </w:r>
      <w:proofErr w:type="gramStart"/>
      <w:r>
        <w:t>WF[</w:t>
      </w:r>
      <w:proofErr w:type="gramEnd"/>
      <w:r>
        <w:t xml:space="preserve">1]. However, there are couple </w:t>
      </w:r>
      <w:r w:rsidR="000A0579">
        <w:t xml:space="preserve">of </w:t>
      </w:r>
      <w:r>
        <w:t xml:space="preserve">open issues from last meeting, and in this contribution, we </w:t>
      </w:r>
      <w:r w:rsidR="000A0579">
        <w:t>continue</w:t>
      </w:r>
      <w:r>
        <w:t xml:space="preserve"> discuss</w:t>
      </w:r>
      <w:r w:rsidR="000A0579">
        <w:t>ing</w:t>
      </w:r>
      <w:r>
        <w:t xml:space="preserve"> the RRM requirement for SRS antenna port switching.</w:t>
      </w:r>
    </w:p>
    <w:p w14:paraId="143D6306" w14:textId="2F71FD8A" w:rsidR="00492B3A" w:rsidRPr="00492B3A" w:rsidRDefault="00492B3A" w:rsidP="00492B3A">
      <w:pPr>
        <w:pStyle w:val="Heading1"/>
        <w:numPr>
          <w:ilvl w:val="0"/>
          <w:numId w:val="10"/>
        </w:numPr>
        <w:pBdr>
          <w:top w:val="single" w:sz="12" w:space="2" w:color="auto"/>
        </w:pBdr>
        <w:tabs>
          <w:tab w:val="num" w:pos="45"/>
        </w:tabs>
        <w:jc w:val="both"/>
        <w:rPr>
          <w:sz w:val="32"/>
        </w:rPr>
      </w:pPr>
      <w:r w:rsidRPr="00492B3A">
        <w:rPr>
          <w:sz w:val="32"/>
        </w:rPr>
        <w:t>Impact of SRS antenna port switching to other requirements</w:t>
      </w:r>
    </w:p>
    <w:p w14:paraId="3B3D3127" w14:textId="51F71FBA" w:rsidR="00492B3A" w:rsidRPr="00492B3A" w:rsidRDefault="00492B3A" w:rsidP="00492B3A">
      <w:r w:rsidRPr="00492B3A">
        <w:t xml:space="preserve">In last meeting, some agreements on </w:t>
      </w:r>
      <w:r>
        <w:t>impact</w:t>
      </w:r>
      <w:r w:rsidRPr="00492B3A">
        <w:t xml:space="preserve"> of SRS antenna port switching to other requirements were</w:t>
      </w:r>
      <w:r w:rsidR="00A62FBC">
        <w:t xml:space="preserve"> (open issues are highlighted in yellow)</w:t>
      </w:r>
      <w:r w:rsidRPr="00492B3A">
        <w:t>,</w:t>
      </w:r>
    </w:p>
    <w:tbl>
      <w:tblPr>
        <w:tblStyle w:val="TableGrid"/>
        <w:tblW w:w="0" w:type="auto"/>
        <w:tblLook w:val="04A0" w:firstRow="1" w:lastRow="0" w:firstColumn="1" w:lastColumn="0" w:noHBand="0" w:noVBand="1"/>
      </w:tblPr>
      <w:tblGrid>
        <w:gridCol w:w="9629"/>
      </w:tblGrid>
      <w:tr w:rsidR="00492B3A" w14:paraId="302162A1" w14:textId="77777777" w:rsidTr="00492B3A">
        <w:tc>
          <w:tcPr>
            <w:tcW w:w="9629" w:type="dxa"/>
          </w:tcPr>
          <w:p w14:paraId="4E4C254F" w14:textId="77777777" w:rsidR="00EA3CF1" w:rsidRPr="00EA3CF1" w:rsidRDefault="00EA3CF1" w:rsidP="00D672D1">
            <w:pPr>
              <w:spacing w:after="0"/>
              <w:rPr>
                <w:b/>
                <w:sz w:val="20"/>
                <w:szCs w:val="20"/>
                <w:u w:val="single"/>
                <w:lang w:eastAsia="ko-KR"/>
              </w:rPr>
            </w:pPr>
            <w:r w:rsidRPr="00EA3CF1">
              <w:rPr>
                <w:b/>
                <w:sz w:val="20"/>
                <w:szCs w:val="20"/>
                <w:u w:val="single"/>
                <w:lang w:eastAsia="ko-KR"/>
              </w:rPr>
              <w:t xml:space="preserve">Issue 1-2-1: </w:t>
            </w:r>
            <w:r w:rsidRPr="00EA3CF1">
              <w:rPr>
                <w:b/>
                <w:sz w:val="20"/>
                <w:szCs w:val="20"/>
                <w:u w:val="single"/>
              </w:rPr>
              <w:t>Impact of SRS antenna port switching</w:t>
            </w:r>
            <w:r w:rsidRPr="00EA3CF1">
              <w:rPr>
                <w:b/>
                <w:sz w:val="20"/>
                <w:szCs w:val="20"/>
                <w:u w:val="single"/>
                <w:lang w:eastAsia="ko-KR"/>
              </w:rPr>
              <w:t xml:space="preserve"> to RRM requirements in NR-SA</w:t>
            </w:r>
          </w:p>
          <w:p w14:paraId="5A402462" w14:textId="77777777" w:rsidR="00EA3CF1" w:rsidRPr="00EA3CF1" w:rsidRDefault="00EA3CF1" w:rsidP="00D672D1">
            <w:pPr>
              <w:spacing w:after="0"/>
              <w:jc w:val="both"/>
              <w:rPr>
                <w:b/>
                <w:bCs/>
                <w:sz w:val="20"/>
                <w:szCs w:val="20"/>
              </w:rPr>
            </w:pPr>
            <w:r w:rsidRPr="00EA3CF1">
              <w:rPr>
                <w:b/>
                <w:bCs/>
                <w:sz w:val="20"/>
                <w:szCs w:val="20"/>
              </w:rPr>
              <w:t>Agreement:</w:t>
            </w:r>
          </w:p>
          <w:p w14:paraId="69C0B7E3" w14:textId="77777777" w:rsidR="00EA3CF1" w:rsidRPr="00EA3CF1" w:rsidRDefault="00EA3CF1" w:rsidP="00D672D1">
            <w:pPr>
              <w:pStyle w:val="ListParagraph"/>
              <w:widowControl/>
              <w:numPr>
                <w:ilvl w:val="0"/>
                <w:numId w:val="21"/>
              </w:numPr>
              <w:spacing w:after="0" w:line="240" w:lineRule="auto"/>
              <w:ind w:firstLineChars="0"/>
              <w:jc w:val="both"/>
              <w:rPr>
                <w:sz w:val="20"/>
                <w:szCs w:val="20"/>
                <w:lang w:eastAsia="zh-CN"/>
              </w:rPr>
            </w:pPr>
            <w:r w:rsidRPr="00EA3CF1">
              <w:rPr>
                <w:sz w:val="20"/>
                <w:szCs w:val="20"/>
              </w:rPr>
              <w:t>NR measurements are always prioritized including L3 measurement, RLM/BFD/CBD and L1-RSRP/L1-SINR measurement, and FFS on following options for specific scenarios:</w:t>
            </w:r>
          </w:p>
          <w:p w14:paraId="215B7C13" w14:textId="77777777" w:rsidR="00EA3CF1" w:rsidRPr="00EA3CF1" w:rsidRDefault="00EA3CF1" w:rsidP="00D672D1">
            <w:pPr>
              <w:pStyle w:val="ListParagraph"/>
              <w:numPr>
                <w:ilvl w:val="1"/>
                <w:numId w:val="21"/>
              </w:numPr>
              <w:overflowPunct w:val="0"/>
              <w:autoSpaceDE w:val="0"/>
              <w:autoSpaceDN w:val="0"/>
              <w:adjustRightInd w:val="0"/>
              <w:spacing w:after="0" w:line="240" w:lineRule="auto"/>
              <w:ind w:firstLineChars="0"/>
              <w:jc w:val="both"/>
              <w:textAlignment w:val="baseline"/>
              <w:rPr>
                <w:sz w:val="20"/>
                <w:szCs w:val="20"/>
              </w:rPr>
            </w:pPr>
            <w:r w:rsidRPr="00EA3CF1">
              <w:rPr>
                <w:sz w:val="20"/>
                <w:szCs w:val="20"/>
                <w:lang w:eastAsia="zh-CN"/>
              </w:rPr>
              <w:t>Option 1 (MTK, QC, Intel): No requirement applies for aperiodic L1-RSRP/L1-SINR measurement collides with aperiodic SRS</w:t>
            </w:r>
            <w:r w:rsidRPr="00EA3CF1">
              <w:rPr>
                <w:rFonts w:eastAsia="PMingLiU"/>
                <w:sz w:val="20"/>
                <w:szCs w:val="20"/>
              </w:rPr>
              <w:t xml:space="preserve"> </w:t>
            </w:r>
            <w:r w:rsidRPr="00EA3CF1">
              <w:rPr>
                <w:sz w:val="20"/>
                <w:szCs w:val="20"/>
                <w:lang w:eastAsia="zh-CN"/>
              </w:rPr>
              <w:t>in the same OFDM symbol.</w:t>
            </w:r>
          </w:p>
          <w:p w14:paraId="4DB39B00" w14:textId="77777777" w:rsidR="00EA3CF1" w:rsidRPr="00EA3CF1" w:rsidRDefault="00EA3CF1" w:rsidP="00D672D1">
            <w:pPr>
              <w:pStyle w:val="ListParagraph"/>
              <w:numPr>
                <w:ilvl w:val="1"/>
                <w:numId w:val="21"/>
              </w:numPr>
              <w:overflowPunct w:val="0"/>
              <w:autoSpaceDE w:val="0"/>
              <w:autoSpaceDN w:val="0"/>
              <w:adjustRightInd w:val="0"/>
              <w:spacing w:after="0" w:line="240" w:lineRule="auto"/>
              <w:ind w:firstLineChars="0"/>
              <w:jc w:val="both"/>
              <w:textAlignment w:val="baseline"/>
              <w:rPr>
                <w:sz w:val="20"/>
                <w:szCs w:val="20"/>
              </w:rPr>
            </w:pPr>
            <w:r w:rsidRPr="00EA3CF1">
              <w:rPr>
                <w:sz w:val="20"/>
                <w:szCs w:val="20"/>
              </w:rPr>
              <w:t>Option 2 (Intel, CATT): No requirement applies for AP</w:t>
            </w:r>
            <w:r w:rsidRPr="00EA3CF1">
              <w:rPr>
                <w:sz w:val="20"/>
                <w:szCs w:val="20"/>
                <w:lang w:val="en-US"/>
              </w:rPr>
              <w:t>/P/SP</w:t>
            </w:r>
            <w:r w:rsidRPr="00EA3CF1">
              <w:rPr>
                <w:sz w:val="20"/>
                <w:szCs w:val="20"/>
              </w:rPr>
              <w:t xml:space="preserve"> L1-RSRP/L1-SINR measurement colliding with AP SRS.</w:t>
            </w:r>
          </w:p>
          <w:p w14:paraId="42E396EA" w14:textId="0E9836DC" w:rsidR="00492B3A" w:rsidRPr="00EA3CF1" w:rsidRDefault="00EA3CF1" w:rsidP="00D672D1">
            <w:pPr>
              <w:pStyle w:val="ListParagraph"/>
              <w:numPr>
                <w:ilvl w:val="1"/>
                <w:numId w:val="21"/>
              </w:numPr>
              <w:overflowPunct w:val="0"/>
              <w:autoSpaceDE w:val="0"/>
              <w:autoSpaceDN w:val="0"/>
              <w:adjustRightInd w:val="0"/>
              <w:spacing w:after="0" w:line="240" w:lineRule="auto"/>
              <w:ind w:firstLineChars="0"/>
              <w:jc w:val="both"/>
              <w:textAlignment w:val="baseline"/>
              <w:rPr>
                <w:rFonts w:eastAsia="MS Mincho"/>
                <w:sz w:val="20"/>
                <w:szCs w:val="20"/>
                <w:lang w:val="en-GB" w:eastAsia="en-US"/>
              </w:rPr>
            </w:pPr>
            <w:r w:rsidRPr="00EA3CF1">
              <w:rPr>
                <w:sz w:val="20"/>
                <w:szCs w:val="20"/>
              </w:rPr>
              <w:t xml:space="preserve">Option 3 (Nokia): No requirement applies for P/SP L1-RSRP/L1-SINR measurement colliding with AP SRS. </w:t>
            </w:r>
          </w:p>
        </w:tc>
      </w:tr>
    </w:tbl>
    <w:p w14:paraId="02BF36EB" w14:textId="77777777" w:rsidR="0033486E" w:rsidRDefault="0033486E" w:rsidP="0033486E">
      <w:pPr>
        <w:jc w:val="both"/>
      </w:pPr>
    </w:p>
    <w:p w14:paraId="79E372F4" w14:textId="5B5F58A4" w:rsidR="00E557C7" w:rsidRDefault="00500476" w:rsidP="00EA3CF1">
      <w:pPr>
        <w:jc w:val="both"/>
      </w:pPr>
      <w:r w:rsidRPr="0033486E">
        <w:t xml:space="preserve">In </w:t>
      </w:r>
      <w:r w:rsidR="0033486E" w:rsidRPr="0033486E">
        <w:t xml:space="preserve">last meeting, there was no conclusion on prioritization </w:t>
      </w:r>
      <w:r w:rsidR="0033486E" w:rsidRPr="0033486E">
        <w:rPr>
          <w:lang w:val="en-GB"/>
        </w:rPr>
        <w:t>when SRS resource and L1-RSRP/L1-SINR measurement are scheduled in the same OFDM symbol</w:t>
      </w:r>
      <w:r w:rsidR="0033486E" w:rsidRPr="0033486E">
        <w:t xml:space="preserve">. </w:t>
      </w:r>
      <w:r w:rsidR="00EA3CF1">
        <w:t xml:space="preserve">However, as mentioned by other companies that, in current spec the scheduling restriction </w:t>
      </w:r>
      <w:r w:rsidR="000B641D">
        <w:t>under L1-RSRP measurement already include the case when SRS transmission is involved, e.g.,</w:t>
      </w:r>
    </w:p>
    <w:p w14:paraId="799A70AF" w14:textId="77777777" w:rsidR="000B641D" w:rsidRDefault="000B641D" w:rsidP="000B641D"/>
    <w:p w14:paraId="141297B8" w14:textId="5B12C19C" w:rsidR="000B641D" w:rsidRPr="000B641D" w:rsidRDefault="000B641D" w:rsidP="000B641D">
      <w:pPr>
        <w:rPr>
          <w:rFonts w:eastAsia="MS Mincho"/>
          <w:i/>
          <w:iCs/>
        </w:rPr>
      </w:pPr>
      <w:r w:rsidRPr="000B641D">
        <w:rPr>
          <w:i/>
          <w:iCs/>
        </w:rPr>
        <w:t xml:space="preserve">For UEs which support </w:t>
      </w:r>
      <w:proofErr w:type="spellStart"/>
      <w:r w:rsidRPr="000B641D">
        <w:rPr>
          <w:i/>
          <w:iCs/>
        </w:rPr>
        <w:t>simultaneousRxDataSSB-DiffNumerology</w:t>
      </w:r>
      <w:proofErr w:type="spellEnd"/>
      <w:r w:rsidRPr="000B641D">
        <w:rPr>
          <w:rFonts w:eastAsia="MS Mincho"/>
          <w:i/>
          <w:iCs/>
        </w:rPr>
        <w:t xml:space="preserve"> </w:t>
      </w:r>
      <w:r w:rsidRPr="000B641D">
        <w:rPr>
          <w:i/>
          <w:iCs/>
        </w:rPr>
        <w:t xml:space="preserve">[14] there are no restrictions on scheduling availability due to </w:t>
      </w:r>
      <w:r w:rsidRPr="000B641D">
        <w:rPr>
          <w:rFonts w:eastAsia="MS Mincho"/>
          <w:i/>
          <w:iCs/>
        </w:rPr>
        <w:t>L1-RSRP measurement based on SSB as RS for L1-RSRP measurement</w:t>
      </w:r>
      <w:r w:rsidRPr="000B641D">
        <w:rPr>
          <w:i/>
          <w:iCs/>
        </w:rPr>
        <w:t xml:space="preserve">. For UEs which do not support </w:t>
      </w:r>
      <w:proofErr w:type="spellStart"/>
      <w:r w:rsidRPr="000B641D">
        <w:rPr>
          <w:i/>
          <w:iCs/>
        </w:rPr>
        <w:t>simultaneousRxDataSSB-DiffNumerology</w:t>
      </w:r>
      <w:proofErr w:type="spellEnd"/>
      <w:r w:rsidRPr="000B641D">
        <w:rPr>
          <w:i/>
          <w:iCs/>
        </w:rPr>
        <w:t xml:space="preserve"> [14] the following restrictions apply due to </w:t>
      </w:r>
      <w:r w:rsidRPr="000B641D">
        <w:rPr>
          <w:rFonts w:eastAsia="MS Mincho"/>
          <w:i/>
          <w:iCs/>
        </w:rPr>
        <w:t>L1-RSRP measurement based on SSB configured for L1-RSRP measurement.</w:t>
      </w:r>
    </w:p>
    <w:p w14:paraId="28532704" w14:textId="77777777" w:rsidR="000B641D" w:rsidRPr="000B641D" w:rsidRDefault="000B641D" w:rsidP="000B641D">
      <w:pPr>
        <w:pStyle w:val="B1"/>
        <w:rPr>
          <w:rFonts w:eastAsia="MS Mincho"/>
          <w:i/>
          <w:iCs/>
        </w:rPr>
      </w:pPr>
      <w:r w:rsidRPr="000B641D">
        <w:rPr>
          <w:i/>
          <w:iCs/>
        </w:rPr>
        <w:t>-</w:t>
      </w:r>
      <w:r w:rsidRPr="000B641D">
        <w:rPr>
          <w:i/>
          <w:iCs/>
        </w:rPr>
        <w:tab/>
      </w:r>
      <w:r w:rsidRPr="000B641D">
        <w:rPr>
          <w:rFonts w:eastAsia="MS Mincho"/>
          <w:i/>
          <w:iCs/>
        </w:rPr>
        <w:t>T</w:t>
      </w:r>
      <w:r w:rsidRPr="000B641D">
        <w:rPr>
          <w:i/>
          <w:iCs/>
        </w:rPr>
        <w:t xml:space="preserve">he UE is not expected to transmit PUCCH/PUSCH/SRS or receive PDCCH/PDSCH/CSI-RS for tracking/CSI-RS for CQI on symbols corresponding to the SSB indexes configured </w:t>
      </w:r>
      <w:r w:rsidRPr="000B641D">
        <w:rPr>
          <w:rFonts w:eastAsia="MS Mincho"/>
          <w:i/>
          <w:iCs/>
        </w:rPr>
        <w:t>for L1-RSRP measurement.</w:t>
      </w:r>
    </w:p>
    <w:p w14:paraId="10128068" w14:textId="77777777" w:rsidR="00FC6D5F" w:rsidRDefault="00FC6D5F" w:rsidP="00EA3CF1">
      <w:pPr>
        <w:jc w:val="both"/>
      </w:pPr>
    </w:p>
    <w:p w14:paraId="6CC743EA" w14:textId="5B47425F" w:rsidR="006F466B" w:rsidRDefault="00FC6D5F" w:rsidP="009C5659">
      <w:pPr>
        <w:jc w:val="both"/>
      </w:pPr>
      <w:r>
        <w:t xml:space="preserve">During such scheduling restriction, </w:t>
      </w:r>
      <w:r w:rsidRPr="00FC6D5F">
        <w:t>UE is not expected to transmit SRS on symbols corresponding to the SSB indexes configured for L1-RSRP measurement</w:t>
      </w:r>
      <w:r>
        <w:t>. Even though the scenario of SRS antenna switching colliding with RRM measurement is a new one, the prioritization rule could be reused from R15 scheduling restriction. Thus, we could agree with:</w:t>
      </w:r>
      <w:r w:rsidRPr="00FC6D5F">
        <w:t xml:space="preserve"> NR measurements are always prioritized including L3 measurement, RLM/BFD/CBD and L1-RSRP/L1-SINR measurement</w:t>
      </w:r>
      <w:r>
        <w:t xml:space="preserve"> and n</w:t>
      </w:r>
      <w:r w:rsidRPr="00FC6D5F">
        <w:t>o exception case needs to consider</w:t>
      </w:r>
      <w:r w:rsidR="006F466B">
        <w:t xml:space="preserve">. </w:t>
      </w:r>
    </w:p>
    <w:p w14:paraId="5B621870" w14:textId="77777777" w:rsidR="00FC6D5F" w:rsidRDefault="00FC6D5F" w:rsidP="009C5659">
      <w:pPr>
        <w:jc w:val="both"/>
      </w:pPr>
    </w:p>
    <w:p w14:paraId="1E998AE5" w14:textId="167C3960" w:rsidR="00BD45A6" w:rsidRDefault="00A13C02" w:rsidP="00496714">
      <w:pPr>
        <w:jc w:val="both"/>
        <w:rPr>
          <w:b/>
          <w:bCs/>
          <w:i/>
          <w:iCs/>
        </w:rPr>
      </w:pPr>
      <w:r w:rsidRPr="00A13C02">
        <w:rPr>
          <w:b/>
          <w:bCs/>
          <w:i/>
          <w:iCs/>
        </w:rPr>
        <w:lastRenderedPageBreak/>
        <w:t xml:space="preserve">Proposal </w:t>
      </w:r>
      <w:r w:rsidR="00FC6D5F">
        <w:rPr>
          <w:b/>
          <w:bCs/>
          <w:i/>
          <w:iCs/>
        </w:rPr>
        <w:t>1</w:t>
      </w:r>
      <w:r w:rsidRPr="00A13C02">
        <w:rPr>
          <w:b/>
          <w:bCs/>
          <w:i/>
          <w:iCs/>
        </w:rPr>
        <w:t xml:space="preserve">: </w:t>
      </w:r>
      <w:r w:rsidR="009E4C79" w:rsidRPr="00FC6D5F">
        <w:rPr>
          <w:b/>
          <w:bCs/>
          <w:i/>
          <w:iCs/>
        </w:rPr>
        <w:t>NR measurement are always prioritized including L3 measurement, RLM/BFD/CBD and L1-RSRP/L1-SINR measurement.</w:t>
      </w:r>
      <w:r w:rsidR="00FC6D5F">
        <w:rPr>
          <w:b/>
          <w:bCs/>
          <w:i/>
          <w:iCs/>
        </w:rPr>
        <w:t xml:space="preserve"> No exception case needs to consider.</w:t>
      </w:r>
    </w:p>
    <w:p w14:paraId="69FC514E" w14:textId="6CB90375" w:rsidR="006105A0" w:rsidRDefault="006105A0" w:rsidP="006105A0">
      <w:pPr>
        <w:pStyle w:val="Heading1"/>
        <w:numPr>
          <w:ilvl w:val="0"/>
          <w:numId w:val="10"/>
        </w:numPr>
        <w:pBdr>
          <w:top w:val="single" w:sz="12" w:space="2" w:color="auto"/>
        </w:pBdr>
        <w:jc w:val="both"/>
        <w:rPr>
          <w:sz w:val="32"/>
        </w:rPr>
      </w:pPr>
      <w:r>
        <w:rPr>
          <w:sz w:val="32"/>
        </w:rPr>
        <w:t>Interruption requirement design for SRS antenna port switching</w:t>
      </w:r>
    </w:p>
    <w:p w14:paraId="2F323EC3" w14:textId="4D947FA2" w:rsidR="006105A0" w:rsidRDefault="006105A0" w:rsidP="006105A0">
      <w:r w:rsidRPr="0049234E">
        <w:t xml:space="preserve">In last meeting, some agreements on </w:t>
      </w:r>
      <w:r>
        <w:t>i</w:t>
      </w:r>
      <w:r w:rsidRPr="0049234E">
        <w:t xml:space="preserve">nterruption requirement </w:t>
      </w:r>
      <w:r>
        <w:t>design</w:t>
      </w:r>
      <w:r w:rsidRPr="0049234E">
        <w:t xml:space="preserve"> were</w:t>
      </w:r>
      <w:r w:rsidR="007B1830">
        <w:t xml:space="preserve"> (open issues are highlighted in yellow)</w:t>
      </w:r>
      <w:r w:rsidRPr="0049234E">
        <w:t>,</w:t>
      </w:r>
    </w:p>
    <w:tbl>
      <w:tblPr>
        <w:tblStyle w:val="TableGrid"/>
        <w:tblW w:w="0" w:type="auto"/>
        <w:tblLook w:val="04A0" w:firstRow="1" w:lastRow="0" w:firstColumn="1" w:lastColumn="0" w:noHBand="0" w:noVBand="1"/>
      </w:tblPr>
      <w:tblGrid>
        <w:gridCol w:w="9629"/>
      </w:tblGrid>
      <w:tr w:rsidR="006105A0" w14:paraId="51C6FDE6" w14:textId="77777777" w:rsidTr="006105A0">
        <w:tc>
          <w:tcPr>
            <w:tcW w:w="9629" w:type="dxa"/>
          </w:tcPr>
          <w:p w14:paraId="713BF0F8" w14:textId="77777777" w:rsidR="00D672D1" w:rsidRPr="00D672D1" w:rsidRDefault="00D672D1" w:rsidP="00D672D1">
            <w:pPr>
              <w:spacing w:after="0"/>
              <w:rPr>
                <w:b/>
                <w:sz w:val="20"/>
                <w:szCs w:val="20"/>
                <w:u w:val="single"/>
                <w:lang w:eastAsia="ko-KR"/>
              </w:rPr>
            </w:pPr>
            <w:r w:rsidRPr="00D672D1">
              <w:rPr>
                <w:b/>
                <w:sz w:val="20"/>
                <w:szCs w:val="20"/>
                <w:u w:val="single"/>
                <w:lang w:eastAsia="ko-KR"/>
              </w:rPr>
              <w:t>Issue 1-4-0: Interruption requirement scope:</w:t>
            </w:r>
          </w:p>
          <w:p w14:paraId="23985534" w14:textId="77777777" w:rsidR="00D672D1" w:rsidRPr="00D672D1" w:rsidRDefault="00D672D1" w:rsidP="00D672D1">
            <w:pPr>
              <w:spacing w:after="0"/>
              <w:rPr>
                <w:b/>
                <w:sz w:val="20"/>
                <w:szCs w:val="20"/>
                <w:lang w:eastAsia="ko-KR"/>
              </w:rPr>
            </w:pPr>
            <w:r w:rsidRPr="00D672D1">
              <w:rPr>
                <w:b/>
                <w:sz w:val="20"/>
                <w:szCs w:val="20"/>
                <w:lang w:eastAsia="ko-KR"/>
              </w:rPr>
              <w:t>Agreements in GTW and 2</w:t>
            </w:r>
            <w:r w:rsidRPr="00D672D1">
              <w:rPr>
                <w:b/>
                <w:sz w:val="20"/>
                <w:szCs w:val="20"/>
                <w:vertAlign w:val="superscript"/>
                <w:lang w:eastAsia="ko-KR"/>
              </w:rPr>
              <w:t>nd</w:t>
            </w:r>
            <w:r w:rsidRPr="00D672D1">
              <w:rPr>
                <w:b/>
                <w:sz w:val="20"/>
                <w:szCs w:val="20"/>
                <w:lang w:eastAsia="ko-KR"/>
              </w:rPr>
              <w:t xml:space="preserve"> round:</w:t>
            </w:r>
          </w:p>
          <w:p w14:paraId="26097027" w14:textId="77777777" w:rsidR="00D672D1" w:rsidRPr="00D672D1" w:rsidRDefault="00D672D1" w:rsidP="00D672D1">
            <w:pPr>
              <w:spacing w:after="0"/>
              <w:ind w:left="284"/>
              <w:rPr>
                <w:bCs/>
                <w:sz w:val="20"/>
                <w:szCs w:val="20"/>
                <w:highlight w:val="green"/>
                <w:lang w:eastAsia="ko-KR"/>
              </w:rPr>
            </w:pPr>
            <w:r w:rsidRPr="00D672D1">
              <w:rPr>
                <w:bCs/>
                <w:sz w:val="20"/>
                <w:szCs w:val="20"/>
                <w:highlight w:val="green"/>
                <w:lang w:eastAsia="ko-KR"/>
              </w:rPr>
              <w:t>Define the following interruption requirements:</w:t>
            </w:r>
          </w:p>
          <w:p w14:paraId="53204DDA" w14:textId="77777777" w:rsidR="00D672D1" w:rsidRPr="00D672D1" w:rsidRDefault="00D672D1" w:rsidP="00D672D1">
            <w:pPr>
              <w:pStyle w:val="ListParagraph"/>
              <w:widowControl/>
              <w:numPr>
                <w:ilvl w:val="0"/>
                <w:numId w:val="21"/>
              </w:numPr>
              <w:spacing w:after="0" w:line="240" w:lineRule="auto"/>
              <w:ind w:left="1220" w:firstLineChars="0"/>
              <w:jc w:val="both"/>
              <w:rPr>
                <w:sz w:val="20"/>
                <w:szCs w:val="20"/>
                <w:highlight w:val="green"/>
                <w:lang w:eastAsia="zh-CN"/>
              </w:rPr>
            </w:pPr>
            <w:r w:rsidRPr="00D672D1">
              <w:rPr>
                <w:sz w:val="20"/>
                <w:szCs w:val="20"/>
                <w:highlight w:val="green"/>
                <w:lang w:eastAsia="zh-CN"/>
              </w:rPr>
              <w:t>Based on symbol-level for scenario 1 sync case</w:t>
            </w:r>
          </w:p>
          <w:p w14:paraId="19577B31" w14:textId="77777777" w:rsidR="00D672D1" w:rsidRPr="00D672D1" w:rsidRDefault="00D672D1" w:rsidP="00D672D1">
            <w:pPr>
              <w:pStyle w:val="ListParagraph"/>
              <w:widowControl/>
              <w:numPr>
                <w:ilvl w:val="0"/>
                <w:numId w:val="21"/>
              </w:numPr>
              <w:spacing w:after="0" w:line="240" w:lineRule="auto"/>
              <w:ind w:left="1220" w:firstLineChars="0"/>
              <w:jc w:val="both"/>
              <w:rPr>
                <w:sz w:val="20"/>
                <w:szCs w:val="20"/>
                <w:highlight w:val="green"/>
                <w:lang w:eastAsia="zh-CN"/>
              </w:rPr>
            </w:pPr>
            <w:r w:rsidRPr="00D672D1">
              <w:rPr>
                <w:sz w:val="20"/>
                <w:szCs w:val="20"/>
                <w:highlight w:val="green"/>
                <w:lang w:val="en-US" w:eastAsia="zh-CN"/>
              </w:rPr>
              <w:t>Based on slot-level for scenario 1 async case</w:t>
            </w:r>
          </w:p>
          <w:p w14:paraId="4C1DB5DB" w14:textId="77777777" w:rsidR="00D672D1" w:rsidRPr="00D672D1" w:rsidRDefault="00D672D1" w:rsidP="00D672D1">
            <w:pPr>
              <w:pStyle w:val="ListParagraph"/>
              <w:widowControl/>
              <w:numPr>
                <w:ilvl w:val="0"/>
                <w:numId w:val="21"/>
              </w:numPr>
              <w:spacing w:after="0" w:line="240" w:lineRule="auto"/>
              <w:ind w:left="1220" w:firstLineChars="0"/>
              <w:jc w:val="both"/>
              <w:rPr>
                <w:sz w:val="20"/>
                <w:szCs w:val="20"/>
                <w:highlight w:val="green"/>
                <w:lang w:eastAsia="zh-CN"/>
              </w:rPr>
            </w:pPr>
            <w:r w:rsidRPr="00D672D1">
              <w:rPr>
                <w:sz w:val="20"/>
                <w:szCs w:val="20"/>
                <w:highlight w:val="green"/>
                <w:lang w:val="en-US" w:eastAsia="zh-CN"/>
              </w:rPr>
              <w:t>Based on slot-level for scenario 2 async case (note: same interruption requirement would be applied for both sync and async case, and this requirement is defined based on async case)</w:t>
            </w:r>
          </w:p>
          <w:p w14:paraId="2AD66F19" w14:textId="77777777" w:rsidR="00D672D1" w:rsidRPr="00D672D1" w:rsidRDefault="00D672D1" w:rsidP="00D672D1">
            <w:pPr>
              <w:spacing w:after="0"/>
              <w:ind w:left="852"/>
              <w:jc w:val="both"/>
              <w:rPr>
                <w:sz w:val="20"/>
                <w:szCs w:val="20"/>
              </w:rPr>
            </w:pPr>
            <w:r w:rsidRPr="00D672D1">
              <w:rPr>
                <w:sz w:val="20"/>
                <w:szCs w:val="20"/>
                <w:highlight w:val="green"/>
              </w:rPr>
              <w:t>Note: the MTTD/MRTD assumption for sync and async is defined in section 7.5/7.6 of TS38.133</w:t>
            </w:r>
          </w:p>
          <w:p w14:paraId="09479448" w14:textId="77777777" w:rsidR="006105A0" w:rsidRDefault="006105A0" w:rsidP="007B1830">
            <w:pPr>
              <w:spacing w:after="0"/>
            </w:pPr>
          </w:p>
          <w:p w14:paraId="1A10339F" w14:textId="77777777" w:rsidR="00D672D1" w:rsidRPr="00D672D1" w:rsidRDefault="00D672D1" w:rsidP="00D672D1">
            <w:pPr>
              <w:spacing w:after="0"/>
              <w:rPr>
                <w:b/>
                <w:sz w:val="20"/>
                <w:szCs w:val="20"/>
                <w:u w:val="single"/>
              </w:rPr>
            </w:pPr>
            <w:r w:rsidRPr="00D672D1">
              <w:rPr>
                <w:b/>
                <w:sz w:val="20"/>
                <w:szCs w:val="20"/>
                <w:u w:val="single"/>
                <w:lang w:eastAsia="ko-KR"/>
              </w:rPr>
              <w:t xml:space="preserve">Issue 1-4-2: </w:t>
            </w:r>
            <w:r w:rsidRPr="00D672D1">
              <w:rPr>
                <w:b/>
                <w:sz w:val="20"/>
                <w:szCs w:val="20"/>
                <w:u w:val="single"/>
              </w:rPr>
              <w:t>Antenna switching time</w:t>
            </w:r>
          </w:p>
          <w:p w14:paraId="7A992DB4" w14:textId="77777777" w:rsidR="00D672D1" w:rsidRPr="00D672D1" w:rsidRDefault="00D672D1" w:rsidP="00D672D1">
            <w:pPr>
              <w:pStyle w:val="ListParagraph"/>
              <w:widowControl/>
              <w:numPr>
                <w:ilvl w:val="1"/>
                <w:numId w:val="21"/>
              </w:numPr>
              <w:overflowPunct w:val="0"/>
              <w:autoSpaceDE w:val="0"/>
              <w:autoSpaceDN w:val="0"/>
              <w:adjustRightInd w:val="0"/>
              <w:spacing w:after="0" w:line="259" w:lineRule="auto"/>
              <w:ind w:left="1212" w:firstLineChars="0"/>
              <w:jc w:val="both"/>
              <w:textAlignment w:val="baseline"/>
              <w:rPr>
                <w:rFonts w:eastAsia="MS Mincho"/>
                <w:b/>
                <w:sz w:val="20"/>
                <w:szCs w:val="20"/>
                <w:u w:val="single"/>
                <w:lang w:eastAsia="ko-KR"/>
              </w:rPr>
            </w:pPr>
            <w:r w:rsidRPr="00D672D1">
              <w:rPr>
                <w:sz w:val="20"/>
                <w:szCs w:val="20"/>
                <w:lang w:eastAsia="zh-CN"/>
              </w:rPr>
              <w:t>Option 1 (LGE): The antenna switching time (15us) should be applied only when the symbol before or after SRS transmission occasion is uplink symbol since the switching time is for Tx-to-Tx</w:t>
            </w:r>
          </w:p>
          <w:p w14:paraId="617B5583" w14:textId="77777777" w:rsidR="00D672D1" w:rsidRPr="00D672D1" w:rsidRDefault="00D672D1" w:rsidP="00D672D1">
            <w:pPr>
              <w:pStyle w:val="ListParagraph"/>
              <w:widowControl/>
              <w:numPr>
                <w:ilvl w:val="1"/>
                <w:numId w:val="21"/>
              </w:numPr>
              <w:overflowPunct w:val="0"/>
              <w:autoSpaceDE w:val="0"/>
              <w:autoSpaceDN w:val="0"/>
              <w:adjustRightInd w:val="0"/>
              <w:spacing w:after="0" w:line="259" w:lineRule="auto"/>
              <w:ind w:left="1212" w:firstLineChars="0"/>
              <w:jc w:val="both"/>
              <w:textAlignment w:val="baseline"/>
              <w:rPr>
                <w:bCs/>
                <w:sz w:val="20"/>
                <w:szCs w:val="20"/>
                <w:lang w:eastAsia="ko-KR"/>
              </w:rPr>
            </w:pPr>
            <w:r w:rsidRPr="00D672D1">
              <w:rPr>
                <w:bCs/>
                <w:sz w:val="20"/>
                <w:szCs w:val="20"/>
                <w:lang w:eastAsia="ko-KR"/>
              </w:rPr>
              <w:t>Option 2 (Apple, HW, Xiaomi, MTK, vivo, CATT</w:t>
            </w:r>
            <w:r w:rsidRPr="00D672D1">
              <w:rPr>
                <w:bCs/>
                <w:sz w:val="20"/>
                <w:szCs w:val="20"/>
                <w:lang w:val="en-US" w:eastAsia="ko-KR"/>
              </w:rPr>
              <w:t>, QC</w:t>
            </w:r>
            <w:r w:rsidRPr="00D672D1">
              <w:rPr>
                <w:bCs/>
                <w:sz w:val="20"/>
                <w:szCs w:val="20"/>
                <w:lang w:eastAsia="ko-KR"/>
              </w:rPr>
              <w:t>): generic requirement is preferred and no need to consider option 1.</w:t>
            </w:r>
          </w:p>
          <w:p w14:paraId="538C7DFF" w14:textId="77777777" w:rsidR="00D672D1" w:rsidRPr="00D672D1" w:rsidRDefault="00D672D1" w:rsidP="00D672D1">
            <w:pPr>
              <w:spacing w:after="0" w:line="259" w:lineRule="auto"/>
              <w:rPr>
                <w:rFonts w:eastAsiaTheme="minorEastAsia"/>
                <w:sz w:val="20"/>
                <w:szCs w:val="20"/>
              </w:rPr>
            </w:pPr>
            <w:r w:rsidRPr="00D672D1">
              <w:rPr>
                <w:rFonts w:eastAsiaTheme="minorEastAsia"/>
                <w:b/>
                <w:bCs/>
                <w:sz w:val="20"/>
                <w:szCs w:val="20"/>
              </w:rPr>
              <w:t>Agreement in 2</w:t>
            </w:r>
            <w:r w:rsidRPr="00D672D1">
              <w:rPr>
                <w:rFonts w:eastAsiaTheme="minorEastAsia"/>
                <w:b/>
                <w:bCs/>
                <w:sz w:val="20"/>
                <w:szCs w:val="20"/>
                <w:vertAlign w:val="superscript"/>
              </w:rPr>
              <w:t>nd</w:t>
            </w:r>
            <w:r w:rsidRPr="00D672D1">
              <w:rPr>
                <w:rFonts w:eastAsiaTheme="minorEastAsia"/>
                <w:b/>
                <w:bCs/>
                <w:sz w:val="20"/>
                <w:szCs w:val="20"/>
              </w:rPr>
              <w:t xml:space="preserve"> round:</w:t>
            </w:r>
            <w:r w:rsidRPr="00D672D1">
              <w:rPr>
                <w:rFonts w:eastAsiaTheme="minorEastAsia"/>
                <w:sz w:val="20"/>
                <w:szCs w:val="20"/>
              </w:rPr>
              <w:t xml:space="preserve"> FFS</w:t>
            </w:r>
          </w:p>
          <w:p w14:paraId="6E190AFA" w14:textId="26CFB460" w:rsidR="00D672D1" w:rsidRPr="00044A05" w:rsidRDefault="00D672D1" w:rsidP="007B1830">
            <w:pPr>
              <w:spacing w:after="0"/>
            </w:pPr>
          </w:p>
        </w:tc>
      </w:tr>
    </w:tbl>
    <w:p w14:paraId="74519DC2" w14:textId="77777777" w:rsidR="006105A0" w:rsidRDefault="006105A0" w:rsidP="006105A0"/>
    <w:p w14:paraId="0D829388" w14:textId="77777777" w:rsidR="00D672D1" w:rsidRDefault="00D672D1" w:rsidP="004E2772">
      <w:pPr>
        <w:jc w:val="both"/>
      </w:pPr>
      <w:r>
        <w:t xml:space="preserve">The components for SRS antenna port switching requirement </w:t>
      </w:r>
      <w:proofErr w:type="gramStart"/>
      <w:r>
        <w:t>was</w:t>
      </w:r>
      <w:proofErr w:type="gramEnd"/>
      <w:r>
        <w:t xml:space="preserve"> agreed as,</w:t>
      </w:r>
    </w:p>
    <w:p w14:paraId="0CDE6E4C" w14:textId="77777777" w:rsidR="00D672D1" w:rsidRDefault="00D672D1" w:rsidP="004E2772">
      <w:pPr>
        <w:jc w:val="both"/>
      </w:pPr>
    </w:p>
    <w:tbl>
      <w:tblPr>
        <w:tblStyle w:val="TableGrid"/>
        <w:tblW w:w="0" w:type="auto"/>
        <w:tblLook w:val="04A0" w:firstRow="1" w:lastRow="0" w:firstColumn="1" w:lastColumn="0" w:noHBand="0" w:noVBand="1"/>
      </w:tblPr>
      <w:tblGrid>
        <w:gridCol w:w="9629"/>
      </w:tblGrid>
      <w:tr w:rsidR="00D672D1" w14:paraId="59C8AEC8" w14:textId="77777777" w:rsidTr="00D672D1">
        <w:tc>
          <w:tcPr>
            <w:tcW w:w="9629" w:type="dxa"/>
          </w:tcPr>
          <w:p w14:paraId="02E6062D" w14:textId="77777777" w:rsidR="00D672D1" w:rsidRPr="003E5A54" w:rsidRDefault="00D672D1" w:rsidP="00D672D1">
            <w:pPr>
              <w:pStyle w:val="ListParagraph"/>
              <w:widowControl/>
              <w:numPr>
                <w:ilvl w:val="0"/>
                <w:numId w:val="29"/>
              </w:numPr>
              <w:spacing w:after="0" w:line="252" w:lineRule="auto"/>
              <w:ind w:firstLineChars="0"/>
              <w:rPr>
                <w:sz w:val="20"/>
                <w:szCs w:val="20"/>
                <w:highlight w:val="green"/>
                <w:lang w:eastAsia="ja-JP"/>
              </w:rPr>
            </w:pPr>
            <w:r w:rsidRPr="003E5A54">
              <w:rPr>
                <w:sz w:val="20"/>
                <w:szCs w:val="20"/>
                <w:highlight w:val="green"/>
                <w:lang w:eastAsia="ja-JP"/>
              </w:rPr>
              <w:t>The components of interruption time of SRS antenna port switching in FR1 are</w:t>
            </w:r>
          </w:p>
          <w:p w14:paraId="4D87A5D1" w14:textId="77777777" w:rsidR="00D672D1" w:rsidRPr="003E5A54" w:rsidRDefault="00D672D1" w:rsidP="00D672D1">
            <w:pPr>
              <w:pStyle w:val="ListParagraph"/>
              <w:widowControl/>
              <w:numPr>
                <w:ilvl w:val="1"/>
                <w:numId w:val="29"/>
              </w:numPr>
              <w:overflowPunct w:val="0"/>
              <w:autoSpaceDE w:val="0"/>
              <w:autoSpaceDN w:val="0"/>
              <w:adjustRightInd w:val="0"/>
              <w:spacing w:after="0" w:line="240" w:lineRule="auto"/>
              <w:ind w:firstLineChars="0"/>
              <w:jc w:val="both"/>
              <w:textAlignment w:val="baseline"/>
              <w:rPr>
                <w:sz w:val="20"/>
                <w:szCs w:val="20"/>
                <w:highlight w:val="green"/>
              </w:rPr>
            </w:pPr>
            <w:r w:rsidRPr="003E5A54">
              <w:rPr>
                <w:rFonts w:eastAsiaTheme="minorEastAsia"/>
                <w:sz w:val="20"/>
                <w:szCs w:val="20"/>
                <w:highlight w:val="green"/>
              </w:rPr>
              <w:t>Antenna switching time</w:t>
            </w:r>
            <w:r w:rsidRPr="003E5A54">
              <w:rPr>
                <w:sz w:val="20"/>
                <w:szCs w:val="20"/>
                <w:highlight w:val="green"/>
              </w:rPr>
              <w:t xml:space="preserve"> before and after SRS transmission occasion (2*15us)</w:t>
            </w:r>
          </w:p>
          <w:p w14:paraId="67F128FA" w14:textId="77777777" w:rsidR="00D672D1" w:rsidRPr="003E5A54" w:rsidRDefault="00D672D1" w:rsidP="00D672D1">
            <w:pPr>
              <w:pStyle w:val="ListParagraph"/>
              <w:widowControl/>
              <w:numPr>
                <w:ilvl w:val="1"/>
                <w:numId w:val="29"/>
              </w:numPr>
              <w:overflowPunct w:val="0"/>
              <w:autoSpaceDE w:val="0"/>
              <w:autoSpaceDN w:val="0"/>
              <w:adjustRightInd w:val="0"/>
              <w:spacing w:after="0" w:line="240" w:lineRule="auto"/>
              <w:ind w:firstLineChars="0"/>
              <w:textAlignment w:val="baseline"/>
              <w:rPr>
                <w:sz w:val="20"/>
                <w:szCs w:val="20"/>
                <w:highlight w:val="green"/>
              </w:rPr>
            </w:pPr>
            <w:r w:rsidRPr="003E5A54">
              <w:rPr>
                <w:sz w:val="20"/>
                <w:szCs w:val="20"/>
                <w:highlight w:val="green"/>
              </w:rPr>
              <w:t>SRS transmission time of X symbols</w:t>
            </w:r>
          </w:p>
          <w:p w14:paraId="29BDFECD" w14:textId="77777777" w:rsidR="00D672D1" w:rsidRPr="003E5A54" w:rsidRDefault="00D672D1" w:rsidP="00D672D1">
            <w:pPr>
              <w:pStyle w:val="ListParagraph"/>
              <w:widowControl/>
              <w:numPr>
                <w:ilvl w:val="2"/>
                <w:numId w:val="29"/>
              </w:numPr>
              <w:overflowPunct w:val="0"/>
              <w:autoSpaceDE w:val="0"/>
              <w:autoSpaceDN w:val="0"/>
              <w:adjustRightInd w:val="0"/>
              <w:spacing w:after="0" w:line="240" w:lineRule="auto"/>
              <w:ind w:firstLineChars="0"/>
              <w:textAlignment w:val="baseline"/>
              <w:rPr>
                <w:sz w:val="20"/>
                <w:szCs w:val="20"/>
                <w:highlight w:val="green"/>
              </w:rPr>
            </w:pPr>
            <w:r w:rsidRPr="003E5A54">
              <w:rPr>
                <w:sz w:val="20"/>
                <w:szCs w:val="20"/>
                <w:highlight w:val="green"/>
              </w:rPr>
              <w:t>Requirements would be defined for two scenarios:</w:t>
            </w:r>
          </w:p>
          <w:p w14:paraId="78E4BB3D" w14:textId="77777777" w:rsidR="00D672D1" w:rsidRPr="003E5A54" w:rsidRDefault="00D672D1" w:rsidP="00D672D1">
            <w:pPr>
              <w:pStyle w:val="ListParagraph"/>
              <w:widowControl/>
              <w:numPr>
                <w:ilvl w:val="3"/>
                <w:numId w:val="29"/>
              </w:numPr>
              <w:overflowPunct w:val="0"/>
              <w:autoSpaceDE w:val="0"/>
              <w:autoSpaceDN w:val="0"/>
              <w:adjustRightInd w:val="0"/>
              <w:spacing w:after="0" w:line="240" w:lineRule="auto"/>
              <w:ind w:firstLineChars="0"/>
              <w:textAlignment w:val="baseline"/>
              <w:rPr>
                <w:sz w:val="20"/>
                <w:szCs w:val="20"/>
                <w:highlight w:val="green"/>
              </w:rPr>
            </w:pPr>
            <w:r w:rsidRPr="003E5A54">
              <w:rPr>
                <w:sz w:val="20"/>
                <w:szCs w:val="20"/>
                <w:highlight w:val="green"/>
              </w:rPr>
              <w:t>Scenario 1: when X=1 SRS symbol is configured in a slot for SRS antenna port switching, the configured number of SRS symbols is used as SRS transmission time</w:t>
            </w:r>
          </w:p>
          <w:p w14:paraId="322F4076" w14:textId="25CDA548" w:rsidR="00D672D1" w:rsidRPr="00D672D1" w:rsidRDefault="00D672D1" w:rsidP="00D672D1">
            <w:pPr>
              <w:pStyle w:val="ListParagraph"/>
              <w:widowControl/>
              <w:numPr>
                <w:ilvl w:val="3"/>
                <w:numId w:val="29"/>
              </w:numPr>
              <w:overflowPunct w:val="0"/>
              <w:autoSpaceDE w:val="0"/>
              <w:autoSpaceDN w:val="0"/>
              <w:adjustRightInd w:val="0"/>
              <w:spacing w:after="0" w:line="240" w:lineRule="auto"/>
              <w:ind w:firstLineChars="0"/>
              <w:textAlignment w:val="baseline"/>
              <w:rPr>
                <w:sz w:val="20"/>
                <w:szCs w:val="20"/>
                <w:highlight w:val="green"/>
              </w:rPr>
            </w:pPr>
            <w:r w:rsidRPr="003E5A54">
              <w:rPr>
                <w:sz w:val="20"/>
                <w:szCs w:val="20"/>
                <w:highlight w:val="green"/>
              </w:rPr>
              <w:t>Scenario 2: otherwise, using X=6 SRS symbols in a slot as assumption of SRS transmission time</w:t>
            </w:r>
          </w:p>
        </w:tc>
      </w:tr>
    </w:tbl>
    <w:p w14:paraId="69629EAE" w14:textId="77777777" w:rsidR="00D672D1" w:rsidRDefault="00D672D1" w:rsidP="004E2772">
      <w:pPr>
        <w:jc w:val="both"/>
      </w:pPr>
    </w:p>
    <w:p w14:paraId="4115C45E" w14:textId="1B3A0ED2" w:rsidR="00D672D1" w:rsidRDefault="00CB7906" w:rsidP="008B4F34">
      <w:pPr>
        <w:spacing w:after="120"/>
        <w:jc w:val="both"/>
      </w:pPr>
      <w:r>
        <w:t xml:space="preserve">Based on </w:t>
      </w:r>
      <w:r w:rsidR="0089104A">
        <w:t>antenna</w:t>
      </w:r>
      <w:r w:rsidR="0089104A" w:rsidRPr="0089104A">
        <w:t xml:space="preserve"> switching time before and after SRS transmission occasion</w:t>
      </w:r>
      <w:r w:rsidR="0089104A">
        <w:t xml:space="preserve"> plus</w:t>
      </w:r>
      <w:r w:rsidR="0089104A" w:rsidRPr="0089104A">
        <w:t xml:space="preserve"> SRS transmission time of X symbols</w:t>
      </w:r>
      <w:r w:rsidR="0089104A">
        <w:t xml:space="preserve"> in scenario 1 and 2, the interruption requirement could be defined as</w:t>
      </w:r>
      <w:r w:rsidR="00D672D1">
        <w:t xml:space="preserve"> followings.</w:t>
      </w:r>
    </w:p>
    <w:p w14:paraId="589A111A" w14:textId="06745365" w:rsidR="00D672D1" w:rsidRDefault="00D672D1" w:rsidP="007D3BCC">
      <w:pPr>
        <w:pStyle w:val="ListParagraph"/>
        <w:numPr>
          <w:ilvl w:val="0"/>
          <w:numId w:val="30"/>
        </w:numPr>
        <w:spacing w:after="120" w:line="240" w:lineRule="auto"/>
        <w:ind w:firstLineChars="0"/>
        <w:jc w:val="both"/>
        <w:rPr>
          <w:sz w:val="24"/>
          <w:szCs w:val="24"/>
        </w:rPr>
      </w:pPr>
      <w:r w:rsidRPr="008B4F34">
        <w:rPr>
          <w:sz w:val="24"/>
          <w:szCs w:val="24"/>
        </w:rPr>
        <w:t>Symbol-level requirement for scenario 1 sync case</w:t>
      </w:r>
    </w:p>
    <w:p w14:paraId="7015E342" w14:textId="5E8E0D62" w:rsidR="008B4F34" w:rsidRPr="008B4F34" w:rsidRDefault="008B4F34" w:rsidP="008B4F34">
      <w:pPr>
        <w:spacing w:after="120"/>
        <w:jc w:val="both"/>
      </w:pPr>
      <w:r w:rsidRPr="008B4F34">
        <w:t>The interruption requirement of SRS antenna port switching for scenario 1</w:t>
      </w:r>
      <w:r>
        <w:t xml:space="preserve"> sync case</w:t>
      </w:r>
      <w:r w:rsidRPr="008B4F34">
        <w:t xml:space="preserve"> is as following,</w:t>
      </w:r>
    </w:p>
    <w:tbl>
      <w:tblPr>
        <w:tblStyle w:val="TableGrid"/>
        <w:tblW w:w="0" w:type="auto"/>
        <w:tblLook w:val="04A0" w:firstRow="1" w:lastRow="0" w:firstColumn="1" w:lastColumn="0" w:noHBand="0" w:noVBand="1"/>
      </w:tblPr>
      <w:tblGrid>
        <w:gridCol w:w="2407"/>
        <w:gridCol w:w="2407"/>
        <w:gridCol w:w="2407"/>
        <w:gridCol w:w="2408"/>
      </w:tblGrid>
      <w:tr w:rsidR="008B4F34" w:rsidRPr="00CC1194" w14:paraId="63BE9838" w14:textId="77777777" w:rsidTr="00DB4CC4">
        <w:trPr>
          <w:trHeight w:val="215"/>
        </w:trPr>
        <w:tc>
          <w:tcPr>
            <w:tcW w:w="2407" w:type="dxa"/>
            <w:vMerge w:val="restart"/>
            <w:vAlign w:val="center"/>
          </w:tcPr>
          <w:p w14:paraId="12BC3B6A" w14:textId="77777777" w:rsidR="008B4F34" w:rsidRPr="008B4F34" w:rsidRDefault="008B4F34" w:rsidP="00DB4CC4">
            <w:pPr>
              <w:spacing w:after="0"/>
              <w:jc w:val="center"/>
            </w:pPr>
            <w:r w:rsidRPr="008B4F34">
              <w:t xml:space="preserve">Victim CC </w:t>
            </w:r>
            <w:proofErr w:type="gramStart"/>
            <w:r w:rsidRPr="008B4F34">
              <w:t>SCS(</w:t>
            </w:r>
            <w:proofErr w:type="gramEnd"/>
            <w:r w:rsidRPr="008B4F34">
              <w:t>kHz)</w:t>
            </w:r>
          </w:p>
        </w:tc>
        <w:tc>
          <w:tcPr>
            <w:tcW w:w="7222" w:type="dxa"/>
            <w:gridSpan w:val="3"/>
            <w:vAlign w:val="bottom"/>
          </w:tcPr>
          <w:p w14:paraId="5A3FFC4A" w14:textId="77777777" w:rsidR="008B4F34" w:rsidRPr="008B4F34" w:rsidRDefault="008B4F34" w:rsidP="00DB4CC4">
            <w:pPr>
              <w:spacing w:after="0"/>
              <w:jc w:val="center"/>
            </w:pPr>
            <w:r w:rsidRPr="008B4F34">
              <w:t>Aggressor CC SCS (kHz)</w:t>
            </w:r>
          </w:p>
        </w:tc>
      </w:tr>
      <w:tr w:rsidR="008B4F34" w:rsidRPr="00CC1194" w14:paraId="21A532F1" w14:textId="77777777" w:rsidTr="00DB4CC4">
        <w:trPr>
          <w:trHeight w:val="332"/>
        </w:trPr>
        <w:tc>
          <w:tcPr>
            <w:tcW w:w="2407" w:type="dxa"/>
            <w:vMerge/>
          </w:tcPr>
          <w:p w14:paraId="21E2876B" w14:textId="77777777" w:rsidR="008B4F34" w:rsidRPr="008B4F34" w:rsidRDefault="008B4F34" w:rsidP="00DB4CC4">
            <w:pPr>
              <w:spacing w:after="0"/>
              <w:jc w:val="both"/>
            </w:pPr>
          </w:p>
        </w:tc>
        <w:tc>
          <w:tcPr>
            <w:tcW w:w="2407" w:type="dxa"/>
            <w:vAlign w:val="center"/>
          </w:tcPr>
          <w:p w14:paraId="0A71DD01" w14:textId="77777777" w:rsidR="008B4F34" w:rsidRPr="008B4F34" w:rsidRDefault="008B4F34" w:rsidP="00DB4CC4">
            <w:pPr>
              <w:spacing w:after="0"/>
              <w:jc w:val="both"/>
            </w:pPr>
            <w:r w:rsidRPr="008B4F34">
              <w:t xml:space="preserve">15 </w:t>
            </w:r>
          </w:p>
        </w:tc>
        <w:tc>
          <w:tcPr>
            <w:tcW w:w="2407" w:type="dxa"/>
            <w:vAlign w:val="center"/>
          </w:tcPr>
          <w:p w14:paraId="4D382DA1" w14:textId="77777777" w:rsidR="008B4F34" w:rsidRPr="008B4F34" w:rsidRDefault="008B4F34" w:rsidP="00DB4CC4">
            <w:pPr>
              <w:spacing w:after="0"/>
              <w:jc w:val="both"/>
            </w:pPr>
            <w:r w:rsidRPr="008B4F34">
              <w:t>30</w:t>
            </w:r>
          </w:p>
        </w:tc>
        <w:tc>
          <w:tcPr>
            <w:tcW w:w="2408" w:type="dxa"/>
            <w:vAlign w:val="center"/>
          </w:tcPr>
          <w:p w14:paraId="7F3B5127" w14:textId="77777777" w:rsidR="008B4F34" w:rsidRPr="008B4F34" w:rsidRDefault="008B4F34" w:rsidP="00DB4CC4">
            <w:pPr>
              <w:spacing w:after="0"/>
              <w:jc w:val="both"/>
            </w:pPr>
            <w:r w:rsidRPr="008B4F34">
              <w:t>60</w:t>
            </w:r>
          </w:p>
        </w:tc>
      </w:tr>
      <w:tr w:rsidR="008B4F34" w:rsidRPr="00CC1194" w14:paraId="1C3D7E58" w14:textId="77777777" w:rsidTr="00DB4CC4">
        <w:tc>
          <w:tcPr>
            <w:tcW w:w="2407" w:type="dxa"/>
            <w:vAlign w:val="center"/>
          </w:tcPr>
          <w:p w14:paraId="599FFF12" w14:textId="77777777" w:rsidR="008B4F34" w:rsidRPr="008B4F34" w:rsidRDefault="008B4F34" w:rsidP="00DB4CC4">
            <w:pPr>
              <w:spacing w:after="0"/>
              <w:jc w:val="both"/>
            </w:pPr>
            <w:r w:rsidRPr="008B4F34">
              <w:t>15 (NR or LTE)</w:t>
            </w:r>
          </w:p>
        </w:tc>
        <w:tc>
          <w:tcPr>
            <w:tcW w:w="2407" w:type="dxa"/>
          </w:tcPr>
          <w:p w14:paraId="6A09463B" w14:textId="404BA8D5" w:rsidR="008B4F34" w:rsidRPr="008B4F34" w:rsidRDefault="008B4F34" w:rsidP="00DB4CC4">
            <w:pPr>
              <w:spacing w:after="0"/>
              <w:jc w:val="both"/>
            </w:pPr>
            <w:r>
              <w:t>3</w:t>
            </w:r>
          </w:p>
        </w:tc>
        <w:tc>
          <w:tcPr>
            <w:tcW w:w="2407" w:type="dxa"/>
          </w:tcPr>
          <w:p w14:paraId="00D82678" w14:textId="77777777" w:rsidR="008B4F34" w:rsidRPr="008B4F34" w:rsidRDefault="008B4F34" w:rsidP="00DB4CC4">
            <w:pPr>
              <w:spacing w:after="0"/>
              <w:jc w:val="both"/>
            </w:pPr>
            <w:r w:rsidRPr="008B4F34">
              <w:t>2</w:t>
            </w:r>
          </w:p>
        </w:tc>
        <w:tc>
          <w:tcPr>
            <w:tcW w:w="2408" w:type="dxa"/>
          </w:tcPr>
          <w:p w14:paraId="7F4885AF" w14:textId="77777777" w:rsidR="008B4F34" w:rsidRPr="008B4F34" w:rsidRDefault="008B4F34" w:rsidP="00DB4CC4">
            <w:pPr>
              <w:spacing w:after="0"/>
              <w:jc w:val="both"/>
            </w:pPr>
            <w:r w:rsidRPr="008B4F34">
              <w:t>2</w:t>
            </w:r>
          </w:p>
        </w:tc>
      </w:tr>
      <w:tr w:rsidR="008B4F34" w:rsidRPr="00CC1194" w14:paraId="7C216ABD" w14:textId="77777777" w:rsidTr="00DB4CC4">
        <w:tc>
          <w:tcPr>
            <w:tcW w:w="2407" w:type="dxa"/>
            <w:vAlign w:val="center"/>
          </w:tcPr>
          <w:p w14:paraId="7E24A70B" w14:textId="77777777" w:rsidR="008B4F34" w:rsidRPr="008B4F34" w:rsidRDefault="008B4F34" w:rsidP="00DB4CC4">
            <w:pPr>
              <w:spacing w:after="0"/>
              <w:jc w:val="both"/>
            </w:pPr>
            <w:r w:rsidRPr="008B4F34">
              <w:t>30</w:t>
            </w:r>
          </w:p>
        </w:tc>
        <w:tc>
          <w:tcPr>
            <w:tcW w:w="2407" w:type="dxa"/>
          </w:tcPr>
          <w:p w14:paraId="5F295039" w14:textId="7BADFB65" w:rsidR="008B4F34" w:rsidRPr="008B4F34" w:rsidRDefault="00D031E1" w:rsidP="00DB4CC4">
            <w:pPr>
              <w:spacing w:after="0"/>
              <w:jc w:val="both"/>
            </w:pPr>
            <w:r>
              <w:t>4</w:t>
            </w:r>
          </w:p>
        </w:tc>
        <w:tc>
          <w:tcPr>
            <w:tcW w:w="2407" w:type="dxa"/>
          </w:tcPr>
          <w:p w14:paraId="4EF78508" w14:textId="70CA7910" w:rsidR="008B4F34" w:rsidRPr="008B4F34" w:rsidRDefault="00D031E1" w:rsidP="00DB4CC4">
            <w:pPr>
              <w:spacing w:after="0"/>
              <w:jc w:val="both"/>
            </w:pPr>
            <w:r>
              <w:t>3</w:t>
            </w:r>
          </w:p>
        </w:tc>
        <w:tc>
          <w:tcPr>
            <w:tcW w:w="2408" w:type="dxa"/>
          </w:tcPr>
          <w:p w14:paraId="08B75415" w14:textId="063D867D" w:rsidR="008B4F34" w:rsidRPr="008B4F34" w:rsidRDefault="00D031E1" w:rsidP="00DB4CC4">
            <w:pPr>
              <w:spacing w:after="0"/>
              <w:jc w:val="both"/>
            </w:pPr>
            <w:r>
              <w:t>3</w:t>
            </w:r>
          </w:p>
        </w:tc>
      </w:tr>
      <w:tr w:rsidR="008B4F34" w:rsidRPr="00CC1194" w14:paraId="64AC8BF9" w14:textId="77777777" w:rsidTr="00DB4CC4">
        <w:tc>
          <w:tcPr>
            <w:tcW w:w="2407" w:type="dxa"/>
            <w:vAlign w:val="center"/>
          </w:tcPr>
          <w:p w14:paraId="2908CEF2" w14:textId="77777777" w:rsidR="008B4F34" w:rsidRPr="008B4F34" w:rsidRDefault="008B4F34" w:rsidP="00DB4CC4">
            <w:pPr>
              <w:spacing w:after="0"/>
              <w:jc w:val="both"/>
            </w:pPr>
            <w:r w:rsidRPr="008B4F34">
              <w:t>60</w:t>
            </w:r>
          </w:p>
        </w:tc>
        <w:tc>
          <w:tcPr>
            <w:tcW w:w="2407" w:type="dxa"/>
          </w:tcPr>
          <w:p w14:paraId="51F7DE2C" w14:textId="6B35AD21" w:rsidR="008B4F34" w:rsidRPr="008B4F34" w:rsidRDefault="00D031E1" w:rsidP="00DB4CC4">
            <w:pPr>
              <w:spacing w:after="0"/>
              <w:jc w:val="both"/>
            </w:pPr>
            <w:r>
              <w:t>7</w:t>
            </w:r>
          </w:p>
        </w:tc>
        <w:tc>
          <w:tcPr>
            <w:tcW w:w="2407" w:type="dxa"/>
          </w:tcPr>
          <w:p w14:paraId="2D132A08" w14:textId="76528E56" w:rsidR="008B4F34" w:rsidRPr="008B4F34" w:rsidRDefault="00D031E1" w:rsidP="00DB4CC4">
            <w:pPr>
              <w:spacing w:after="0"/>
              <w:jc w:val="both"/>
            </w:pPr>
            <w:r>
              <w:t>5</w:t>
            </w:r>
          </w:p>
        </w:tc>
        <w:tc>
          <w:tcPr>
            <w:tcW w:w="2408" w:type="dxa"/>
          </w:tcPr>
          <w:p w14:paraId="53404BE6" w14:textId="1377E346" w:rsidR="008B4F34" w:rsidRPr="008B4F34" w:rsidRDefault="00D031E1" w:rsidP="00DB4CC4">
            <w:pPr>
              <w:spacing w:after="0"/>
              <w:jc w:val="both"/>
            </w:pPr>
            <w:r>
              <w:t>4</w:t>
            </w:r>
          </w:p>
        </w:tc>
      </w:tr>
      <w:tr w:rsidR="008B4F34" w:rsidRPr="00CC1194" w14:paraId="653C6307" w14:textId="77777777" w:rsidTr="00DB4CC4">
        <w:tc>
          <w:tcPr>
            <w:tcW w:w="2407" w:type="dxa"/>
            <w:vAlign w:val="center"/>
          </w:tcPr>
          <w:p w14:paraId="4A82ABFE" w14:textId="77777777" w:rsidR="008B4F34" w:rsidRPr="008B4F34" w:rsidRDefault="008B4F34" w:rsidP="00DB4CC4">
            <w:pPr>
              <w:spacing w:after="0"/>
              <w:jc w:val="both"/>
            </w:pPr>
            <w:r w:rsidRPr="008B4F34">
              <w:t>120</w:t>
            </w:r>
          </w:p>
        </w:tc>
        <w:tc>
          <w:tcPr>
            <w:tcW w:w="2407" w:type="dxa"/>
          </w:tcPr>
          <w:p w14:paraId="120D15A1" w14:textId="34EFE0CD" w:rsidR="008B4F34" w:rsidRPr="008B4F34" w:rsidRDefault="007D3BCC" w:rsidP="00DB4CC4">
            <w:pPr>
              <w:spacing w:after="0"/>
              <w:jc w:val="both"/>
            </w:pPr>
            <w:r>
              <w:t>13</w:t>
            </w:r>
          </w:p>
        </w:tc>
        <w:tc>
          <w:tcPr>
            <w:tcW w:w="2407" w:type="dxa"/>
          </w:tcPr>
          <w:p w14:paraId="1B03799D" w14:textId="3A35D9E6" w:rsidR="008B4F34" w:rsidRPr="008B4F34" w:rsidRDefault="007D3BCC" w:rsidP="00DB4CC4">
            <w:pPr>
              <w:spacing w:after="0"/>
              <w:jc w:val="both"/>
            </w:pPr>
            <w:r>
              <w:t>9</w:t>
            </w:r>
          </w:p>
        </w:tc>
        <w:tc>
          <w:tcPr>
            <w:tcW w:w="2408" w:type="dxa"/>
          </w:tcPr>
          <w:p w14:paraId="6F5D3162" w14:textId="5D8F8535" w:rsidR="008B4F34" w:rsidRPr="008B4F34" w:rsidRDefault="007D3BCC" w:rsidP="00DB4CC4">
            <w:pPr>
              <w:spacing w:after="0"/>
              <w:jc w:val="both"/>
            </w:pPr>
            <w:r>
              <w:t>7</w:t>
            </w:r>
          </w:p>
        </w:tc>
      </w:tr>
    </w:tbl>
    <w:p w14:paraId="37B002F0" w14:textId="6BA3ED7E" w:rsidR="008B4F34" w:rsidRPr="008B4F34" w:rsidRDefault="008B4F34" w:rsidP="008B4F34">
      <w:pPr>
        <w:spacing w:after="120"/>
        <w:jc w:val="both"/>
      </w:pPr>
      <w:r w:rsidRPr="008B4F34">
        <w:t>Unit of interruption requirement is</w:t>
      </w:r>
      <w:r>
        <w:t xml:space="preserve"> symbol of victim CC</w:t>
      </w:r>
    </w:p>
    <w:p w14:paraId="52D92F9F" w14:textId="0D2E5E24" w:rsidR="008B4F34" w:rsidRPr="008B4F34" w:rsidRDefault="008B4F34" w:rsidP="007D3BCC">
      <w:pPr>
        <w:pStyle w:val="ListParagraph"/>
        <w:numPr>
          <w:ilvl w:val="0"/>
          <w:numId w:val="30"/>
        </w:numPr>
        <w:spacing w:after="120" w:line="240" w:lineRule="auto"/>
        <w:ind w:firstLineChars="0"/>
        <w:jc w:val="both"/>
        <w:rPr>
          <w:sz w:val="24"/>
          <w:szCs w:val="24"/>
        </w:rPr>
      </w:pPr>
      <w:r>
        <w:rPr>
          <w:sz w:val="24"/>
          <w:szCs w:val="24"/>
          <w:lang w:val="en-US"/>
        </w:rPr>
        <w:t>S</w:t>
      </w:r>
      <w:r w:rsidRPr="008B4F34">
        <w:rPr>
          <w:sz w:val="24"/>
          <w:szCs w:val="24"/>
        </w:rPr>
        <w:t>lot-level requirement for scenario 1 async case</w:t>
      </w:r>
    </w:p>
    <w:p w14:paraId="2407CD73" w14:textId="3D846834" w:rsidR="008B4F34" w:rsidRPr="008B4F34" w:rsidRDefault="008B4F34" w:rsidP="008B4F34">
      <w:pPr>
        <w:spacing w:after="120"/>
        <w:jc w:val="both"/>
      </w:pPr>
      <w:r w:rsidRPr="008B4F34">
        <w:t>The interruption requirement of SRS antenna port switching for scenario 1</w:t>
      </w:r>
      <w:r>
        <w:t xml:space="preserve"> async case</w:t>
      </w:r>
      <w:r w:rsidRPr="008B4F34">
        <w:t xml:space="preserve"> is 2 slots of victim carrier’s SCS, as following,</w:t>
      </w:r>
    </w:p>
    <w:tbl>
      <w:tblPr>
        <w:tblStyle w:val="TableGrid"/>
        <w:tblW w:w="0" w:type="auto"/>
        <w:tblLook w:val="04A0" w:firstRow="1" w:lastRow="0" w:firstColumn="1" w:lastColumn="0" w:noHBand="0" w:noVBand="1"/>
      </w:tblPr>
      <w:tblGrid>
        <w:gridCol w:w="2407"/>
        <w:gridCol w:w="2407"/>
        <w:gridCol w:w="2407"/>
        <w:gridCol w:w="2408"/>
      </w:tblGrid>
      <w:tr w:rsidR="008B4F34" w:rsidRPr="00CC1194" w14:paraId="7C0640B8" w14:textId="77777777" w:rsidTr="00DB4CC4">
        <w:trPr>
          <w:trHeight w:val="215"/>
        </w:trPr>
        <w:tc>
          <w:tcPr>
            <w:tcW w:w="2407" w:type="dxa"/>
            <w:vMerge w:val="restart"/>
            <w:vAlign w:val="center"/>
          </w:tcPr>
          <w:p w14:paraId="5A618AA5" w14:textId="77777777" w:rsidR="008B4F34" w:rsidRPr="008B4F34" w:rsidRDefault="008B4F34" w:rsidP="00DB4CC4">
            <w:pPr>
              <w:spacing w:after="0"/>
              <w:jc w:val="center"/>
            </w:pPr>
            <w:r w:rsidRPr="008B4F34">
              <w:t xml:space="preserve">Victim CC </w:t>
            </w:r>
            <w:proofErr w:type="gramStart"/>
            <w:r w:rsidRPr="008B4F34">
              <w:t>SCS(</w:t>
            </w:r>
            <w:proofErr w:type="gramEnd"/>
            <w:r w:rsidRPr="008B4F34">
              <w:t>kHz)</w:t>
            </w:r>
          </w:p>
        </w:tc>
        <w:tc>
          <w:tcPr>
            <w:tcW w:w="7222" w:type="dxa"/>
            <w:gridSpan w:val="3"/>
            <w:vAlign w:val="bottom"/>
          </w:tcPr>
          <w:p w14:paraId="6B10BBEC" w14:textId="77777777" w:rsidR="008B4F34" w:rsidRPr="008B4F34" w:rsidRDefault="008B4F34" w:rsidP="00DB4CC4">
            <w:pPr>
              <w:spacing w:after="0"/>
              <w:jc w:val="center"/>
            </w:pPr>
            <w:r w:rsidRPr="008B4F34">
              <w:t>Aggressor CC SCS (kHz)</w:t>
            </w:r>
          </w:p>
        </w:tc>
      </w:tr>
      <w:tr w:rsidR="008B4F34" w:rsidRPr="00CC1194" w14:paraId="750125A4" w14:textId="77777777" w:rsidTr="00DB4CC4">
        <w:trPr>
          <w:trHeight w:val="332"/>
        </w:trPr>
        <w:tc>
          <w:tcPr>
            <w:tcW w:w="2407" w:type="dxa"/>
            <w:vMerge/>
          </w:tcPr>
          <w:p w14:paraId="16EDD9F1" w14:textId="77777777" w:rsidR="008B4F34" w:rsidRPr="008B4F34" w:rsidRDefault="008B4F34" w:rsidP="00DB4CC4">
            <w:pPr>
              <w:spacing w:after="0"/>
              <w:jc w:val="both"/>
            </w:pPr>
          </w:p>
        </w:tc>
        <w:tc>
          <w:tcPr>
            <w:tcW w:w="2407" w:type="dxa"/>
            <w:vAlign w:val="center"/>
          </w:tcPr>
          <w:p w14:paraId="3DCEB935" w14:textId="77777777" w:rsidR="008B4F34" w:rsidRPr="008B4F34" w:rsidRDefault="008B4F34" w:rsidP="00DB4CC4">
            <w:pPr>
              <w:spacing w:after="0"/>
              <w:jc w:val="both"/>
            </w:pPr>
            <w:r w:rsidRPr="008B4F34">
              <w:t xml:space="preserve">15 </w:t>
            </w:r>
          </w:p>
        </w:tc>
        <w:tc>
          <w:tcPr>
            <w:tcW w:w="2407" w:type="dxa"/>
            <w:vAlign w:val="center"/>
          </w:tcPr>
          <w:p w14:paraId="3EA40B1C" w14:textId="77777777" w:rsidR="008B4F34" w:rsidRPr="008B4F34" w:rsidRDefault="008B4F34" w:rsidP="00DB4CC4">
            <w:pPr>
              <w:spacing w:after="0"/>
              <w:jc w:val="both"/>
            </w:pPr>
            <w:r w:rsidRPr="008B4F34">
              <w:t>30</w:t>
            </w:r>
          </w:p>
        </w:tc>
        <w:tc>
          <w:tcPr>
            <w:tcW w:w="2408" w:type="dxa"/>
            <w:vAlign w:val="center"/>
          </w:tcPr>
          <w:p w14:paraId="364AF761" w14:textId="77777777" w:rsidR="008B4F34" w:rsidRPr="008B4F34" w:rsidRDefault="008B4F34" w:rsidP="00DB4CC4">
            <w:pPr>
              <w:spacing w:after="0"/>
              <w:jc w:val="both"/>
            </w:pPr>
            <w:r w:rsidRPr="008B4F34">
              <w:t>60</w:t>
            </w:r>
          </w:p>
        </w:tc>
      </w:tr>
      <w:tr w:rsidR="008B4F34" w:rsidRPr="00CC1194" w14:paraId="1AB83347" w14:textId="77777777" w:rsidTr="00DB4CC4">
        <w:tc>
          <w:tcPr>
            <w:tcW w:w="2407" w:type="dxa"/>
            <w:vAlign w:val="center"/>
          </w:tcPr>
          <w:p w14:paraId="480E09E0" w14:textId="77777777" w:rsidR="008B4F34" w:rsidRPr="008B4F34" w:rsidRDefault="008B4F34" w:rsidP="00DB4CC4">
            <w:pPr>
              <w:spacing w:after="0"/>
              <w:jc w:val="both"/>
            </w:pPr>
            <w:r w:rsidRPr="008B4F34">
              <w:lastRenderedPageBreak/>
              <w:t>15 (NR or LTE)</w:t>
            </w:r>
          </w:p>
        </w:tc>
        <w:tc>
          <w:tcPr>
            <w:tcW w:w="2407" w:type="dxa"/>
          </w:tcPr>
          <w:p w14:paraId="5D9DB59B" w14:textId="77777777" w:rsidR="008B4F34" w:rsidRPr="008B4F34" w:rsidRDefault="008B4F34" w:rsidP="00DB4CC4">
            <w:pPr>
              <w:spacing w:after="0"/>
              <w:jc w:val="both"/>
            </w:pPr>
            <w:r w:rsidRPr="008B4F34">
              <w:t>2</w:t>
            </w:r>
          </w:p>
        </w:tc>
        <w:tc>
          <w:tcPr>
            <w:tcW w:w="2407" w:type="dxa"/>
          </w:tcPr>
          <w:p w14:paraId="064CF658" w14:textId="77777777" w:rsidR="008B4F34" w:rsidRPr="008B4F34" w:rsidRDefault="008B4F34" w:rsidP="00DB4CC4">
            <w:pPr>
              <w:spacing w:after="0"/>
              <w:jc w:val="both"/>
            </w:pPr>
            <w:r w:rsidRPr="008B4F34">
              <w:t>2</w:t>
            </w:r>
          </w:p>
        </w:tc>
        <w:tc>
          <w:tcPr>
            <w:tcW w:w="2408" w:type="dxa"/>
          </w:tcPr>
          <w:p w14:paraId="51934B2F" w14:textId="77777777" w:rsidR="008B4F34" w:rsidRPr="008B4F34" w:rsidRDefault="008B4F34" w:rsidP="00DB4CC4">
            <w:pPr>
              <w:spacing w:after="0"/>
              <w:jc w:val="both"/>
            </w:pPr>
            <w:r w:rsidRPr="008B4F34">
              <w:t>2</w:t>
            </w:r>
          </w:p>
        </w:tc>
      </w:tr>
      <w:tr w:rsidR="008B4F34" w:rsidRPr="00CC1194" w14:paraId="21278068" w14:textId="77777777" w:rsidTr="00DB4CC4">
        <w:tc>
          <w:tcPr>
            <w:tcW w:w="2407" w:type="dxa"/>
            <w:vAlign w:val="center"/>
          </w:tcPr>
          <w:p w14:paraId="2793DF2B" w14:textId="77777777" w:rsidR="008B4F34" w:rsidRPr="008B4F34" w:rsidRDefault="008B4F34" w:rsidP="00DB4CC4">
            <w:pPr>
              <w:spacing w:after="0"/>
              <w:jc w:val="both"/>
            </w:pPr>
            <w:r w:rsidRPr="008B4F34">
              <w:t>30</w:t>
            </w:r>
          </w:p>
        </w:tc>
        <w:tc>
          <w:tcPr>
            <w:tcW w:w="2407" w:type="dxa"/>
          </w:tcPr>
          <w:p w14:paraId="6EE54D2F" w14:textId="77777777" w:rsidR="008B4F34" w:rsidRPr="008B4F34" w:rsidRDefault="008B4F34" w:rsidP="00DB4CC4">
            <w:pPr>
              <w:spacing w:after="0"/>
              <w:jc w:val="both"/>
            </w:pPr>
            <w:r w:rsidRPr="008B4F34">
              <w:t>2</w:t>
            </w:r>
          </w:p>
        </w:tc>
        <w:tc>
          <w:tcPr>
            <w:tcW w:w="2407" w:type="dxa"/>
          </w:tcPr>
          <w:p w14:paraId="6DCEF8BC" w14:textId="77777777" w:rsidR="008B4F34" w:rsidRPr="008B4F34" w:rsidRDefault="008B4F34" w:rsidP="00DB4CC4">
            <w:pPr>
              <w:spacing w:after="0"/>
              <w:jc w:val="both"/>
            </w:pPr>
            <w:r w:rsidRPr="008B4F34">
              <w:t>2</w:t>
            </w:r>
          </w:p>
        </w:tc>
        <w:tc>
          <w:tcPr>
            <w:tcW w:w="2408" w:type="dxa"/>
          </w:tcPr>
          <w:p w14:paraId="38293D75" w14:textId="77777777" w:rsidR="008B4F34" w:rsidRPr="008B4F34" w:rsidRDefault="008B4F34" w:rsidP="00DB4CC4">
            <w:pPr>
              <w:spacing w:after="0"/>
              <w:jc w:val="both"/>
            </w:pPr>
            <w:r w:rsidRPr="008B4F34">
              <w:t>2</w:t>
            </w:r>
          </w:p>
        </w:tc>
      </w:tr>
      <w:tr w:rsidR="008B4F34" w:rsidRPr="00CC1194" w14:paraId="5CCA6D35" w14:textId="77777777" w:rsidTr="00DB4CC4">
        <w:tc>
          <w:tcPr>
            <w:tcW w:w="2407" w:type="dxa"/>
            <w:vAlign w:val="center"/>
          </w:tcPr>
          <w:p w14:paraId="0375D387" w14:textId="77777777" w:rsidR="008B4F34" w:rsidRPr="008B4F34" w:rsidRDefault="008B4F34" w:rsidP="00DB4CC4">
            <w:pPr>
              <w:spacing w:after="0"/>
              <w:jc w:val="both"/>
            </w:pPr>
            <w:r w:rsidRPr="008B4F34">
              <w:t>60</w:t>
            </w:r>
          </w:p>
        </w:tc>
        <w:tc>
          <w:tcPr>
            <w:tcW w:w="2407" w:type="dxa"/>
          </w:tcPr>
          <w:p w14:paraId="5A4088EE" w14:textId="77777777" w:rsidR="008B4F34" w:rsidRPr="008B4F34" w:rsidRDefault="008B4F34" w:rsidP="00DB4CC4">
            <w:pPr>
              <w:spacing w:after="0"/>
              <w:jc w:val="both"/>
            </w:pPr>
            <w:r w:rsidRPr="008B4F34">
              <w:t>2</w:t>
            </w:r>
          </w:p>
        </w:tc>
        <w:tc>
          <w:tcPr>
            <w:tcW w:w="2407" w:type="dxa"/>
          </w:tcPr>
          <w:p w14:paraId="78D1F6B6" w14:textId="77777777" w:rsidR="008B4F34" w:rsidRPr="008B4F34" w:rsidRDefault="008B4F34" w:rsidP="00DB4CC4">
            <w:pPr>
              <w:spacing w:after="0"/>
              <w:jc w:val="both"/>
            </w:pPr>
            <w:r w:rsidRPr="008B4F34">
              <w:t>2</w:t>
            </w:r>
          </w:p>
        </w:tc>
        <w:tc>
          <w:tcPr>
            <w:tcW w:w="2408" w:type="dxa"/>
          </w:tcPr>
          <w:p w14:paraId="29F2A5AB" w14:textId="77777777" w:rsidR="008B4F34" w:rsidRPr="008B4F34" w:rsidRDefault="008B4F34" w:rsidP="00DB4CC4">
            <w:pPr>
              <w:spacing w:after="0"/>
              <w:jc w:val="both"/>
            </w:pPr>
            <w:r w:rsidRPr="008B4F34">
              <w:t>2</w:t>
            </w:r>
          </w:p>
        </w:tc>
      </w:tr>
      <w:tr w:rsidR="008B4F34" w:rsidRPr="00CC1194" w14:paraId="107D79F1" w14:textId="77777777" w:rsidTr="00DB4CC4">
        <w:tc>
          <w:tcPr>
            <w:tcW w:w="2407" w:type="dxa"/>
            <w:vAlign w:val="center"/>
          </w:tcPr>
          <w:p w14:paraId="5CCC6D28" w14:textId="77777777" w:rsidR="008B4F34" w:rsidRPr="008B4F34" w:rsidRDefault="008B4F34" w:rsidP="00DB4CC4">
            <w:pPr>
              <w:spacing w:after="0"/>
              <w:jc w:val="both"/>
            </w:pPr>
            <w:r w:rsidRPr="008B4F34">
              <w:t>120</w:t>
            </w:r>
          </w:p>
        </w:tc>
        <w:tc>
          <w:tcPr>
            <w:tcW w:w="2407" w:type="dxa"/>
          </w:tcPr>
          <w:p w14:paraId="29848EBE" w14:textId="77777777" w:rsidR="008B4F34" w:rsidRPr="008B4F34" w:rsidRDefault="008B4F34" w:rsidP="00DB4CC4">
            <w:pPr>
              <w:spacing w:after="0"/>
              <w:jc w:val="both"/>
            </w:pPr>
            <w:r w:rsidRPr="008B4F34">
              <w:t>2</w:t>
            </w:r>
          </w:p>
        </w:tc>
        <w:tc>
          <w:tcPr>
            <w:tcW w:w="2407" w:type="dxa"/>
          </w:tcPr>
          <w:p w14:paraId="5D64E87D" w14:textId="77777777" w:rsidR="008B4F34" w:rsidRPr="008B4F34" w:rsidRDefault="008B4F34" w:rsidP="00DB4CC4">
            <w:pPr>
              <w:spacing w:after="0"/>
              <w:jc w:val="both"/>
            </w:pPr>
            <w:r w:rsidRPr="008B4F34">
              <w:t>2</w:t>
            </w:r>
          </w:p>
        </w:tc>
        <w:tc>
          <w:tcPr>
            <w:tcW w:w="2408" w:type="dxa"/>
          </w:tcPr>
          <w:p w14:paraId="0337D89C" w14:textId="77777777" w:rsidR="008B4F34" w:rsidRPr="008B4F34" w:rsidRDefault="008B4F34" w:rsidP="00DB4CC4">
            <w:pPr>
              <w:spacing w:after="0"/>
              <w:jc w:val="both"/>
            </w:pPr>
            <w:r w:rsidRPr="008B4F34">
              <w:t>2</w:t>
            </w:r>
          </w:p>
        </w:tc>
      </w:tr>
    </w:tbl>
    <w:p w14:paraId="38BBDEE8" w14:textId="568BA877" w:rsidR="008B4F34" w:rsidRPr="008B4F34" w:rsidRDefault="008B4F34" w:rsidP="007D3BCC">
      <w:pPr>
        <w:spacing w:after="120"/>
        <w:jc w:val="both"/>
      </w:pPr>
      <w:r w:rsidRPr="008B4F34">
        <w:t xml:space="preserve">Unit of interruption requirement is slot for NR and subframe for LTE </w:t>
      </w:r>
      <w:r>
        <w:t>of victim CC</w:t>
      </w:r>
      <w:r w:rsidRPr="008B4F34">
        <w:t>.</w:t>
      </w:r>
    </w:p>
    <w:p w14:paraId="0E38C80A" w14:textId="2FD67BE5" w:rsidR="007D3BCC" w:rsidRPr="008B4F34" w:rsidRDefault="007D3BCC" w:rsidP="007D3BCC">
      <w:pPr>
        <w:pStyle w:val="ListParagraph"/>
        <w:numPr>
          <w:ilvl w:val="0"/>
          <w:numId w:val="30"/>
        </w:numPr>
        <w:spacing w:after="120" w:line="240" w:lineRule="auto"/>
        <w:ind w:firstLineChars="0"/>
        <w:jc w:val="both"/>
        <w:rPr>
          <w:sz w:val="24"/>
          <w:szCs w:val="24"/>
        </w:rPr>
      </w:pPr>
      <w:r>
        <w:rPr>
          <w:sz w:val="24"/>
          <w:szCs w:val="24"/>
          <w:lang w:val="en-US"/>
        </w:rPr>
        <w:t>S</w:t>
      </w:r>
      <w:r w:rsidRPr="008B4F34">
        <w:rPr>
          <w:sz w:val="24"/>
          <w:szCs w:val="24"/>
        </w:rPr>
        <w:t xml:space="preserve">lot-level requirement for scenario </w:t>
      </w:r>
      <w:r>
        <w:rPr>
          <w:sz w:val="24"/>
          <w:szCs w:val="24"/>
          <w:lang w:val="en-US"/>
        </w:rPr>
        <w:t>2</w:t>
      </w:r>
      <w:r w:rsidRPr="008B4F34">
        <w:rPr>
          <w:sz w:val="24"/>
          <w:szCs w:val="24"/>
        </w:rPr>
        <w:t xml:space="preserve"> </w:t>
      </w:r>
      <w:r>
        <w:rPr>
          <w:sz w:val="24"/>
          <w:szCs w:val="24"/>
          <w:lang w:val="en-US"/>
        </w:rPr>
        <w:t>(</w:t>
      </w:r>
      <w:r w:rsidRPr="008B4F34">
        <w:rPr>
          <w:sz w:val="24"/>
          <w:szCs w:val="24"/>
        </w:rPr>
        <w:t>async case</w:t>
      </w:r>
      <w:r>
        <w:rPr>
          <w:sz w:val="24"/>
          <w:szCs w:val="24"/>
          <w:lang w:val="en-US"/>
        </w:rPr>
        <w:t xml:space="preserve"> as baseline)</w:t>
      </w:r>
    </w:p>
    <w:p w14:paraId="523CFB37" w14:textId="77777777" w:rsidR="007D3BCC" w:rsidRPr="007D3BCC" w:rsidRDefault="007D3BCC" w:rsidP="007D3BCC">
      <w:pPr>
        <w:spacing w:after="120"/>
        <w:jc w:val="both"/>
      </w:pPr>
      <w:r w:rsidRPr="007D3BCC">
        <w:t>The interruption requirement of SRS antenna port switching for scenario 2 is summarized as:</w:t>
      </w:r>
    </w:p>
    <w:tbl>
      <w:tblPr>
        <w:tblStyle w:val="TableGrid"/>
        <w:tblW w:w="0" w:type="auto"/>
        <w:tblLook w:val="04A0" w:firstRow="1" w:lastRow="0" w:firstColumn="1" w:lastColumn="0" w:noHBand="0" w:noVBand="1"/>
      </w:tblPr>
      <w:tblGrid>
        <w:gridCol w:w="2407"/>
        <w:gridCol w:w="2407"/>
        <w:gridCol w:w="2407"/>
        <w:gridCol w:w="2408"/>
      </w:tblGrid>
      <w:tr w:rsidR="007D3BCC" w:rsidRPr="007D3BCC" w14:paraId="648E64E4" w14:textId="77777777" w:rsidTr="00DB4CC4">
        <w:trPr>
          <w:trHeight w:val="215"/>
        </w:trPr>
        <w:tc>
          <w:tcPr>
            <w:tcW w:w="2407" w:type="dxa"/>
            <w:vMerge w:val="restart"/>
            <w:vAlign w:val="center"/>
          </w:tcPr>
          <w:p w14:paraId="087E5A9B" w14:textId="77777777" w:rsidR="007D3BCC" w:rsidRPr="007D3BCC" w:rsidRDefault="007D3BCC" w:rsidP="00DB4CC4">
            <w:pPr>
              <w:spacing w:after="0"/>
              <w:jc w:val="center"/>
            </w:pPr>
            <w:r w:rsidRPr="007D3BCC">
              <w:t xml:space="preserve">Victim CC </w:t>
            </w:r>
            <w:proofErr w:type="gramStart"/>
            <w:r w:rsidRPr="007D3BCC">
              <w:t>SCS(</w:t>
            </w:r>
            <w:proofErr w:type="gramEnd"/>
            <w:r w:rsidRPr="007D3BCC">
              <w:t>kHz)</w:t>
            </w:r>
          </w:p>
        </w:tc>
        <w:tc>
          <w:tcPr>
            <w:tcW w:w="7222" w:type="dxa"/>
            <w:gridSpan w:val="3"/>
            <w:vAlign w:val="bottom"/>
          </w:tcPr>
          <w:p w14:paraId="726695D1" w14:textId="77777777" w:rsidR="007D3BCC" w:rsidRPr="007D3BCC" w:rsidRDefault="007D3BCC" w:rsidP="00DB4CC4">
            <w:pPr>
              <w:spacing w:after="0"/>
              <w:jc w:val="center"/>
            </w:pPr>
            <w:r w:rsidRPr="007D3BCC">
              <w:t>Aggressor CC SCS (kHz)</w:t>
            </w:r>
          </w:p>
        </w:tc>
      </w:tr>
      <w:tr w:rsidR="007D3BCC" w:rsidRPr="007D3BCC" w14:paraId="7DF1F5B3" w14:textId="77777777" w:rsidTr="00DB4CC4">
        <w:trPr>
          <w:trHeight w:val="332"/>
        </w:trPr>
        <w:tc>
          <w:tcPr>
            <w:tcW w:w="2407" w:type="dxa"/>
            <w:vMerge/>
          </w:tcPr>
          <w:p w14:paraId="45C1634F" w14:textId="77777777" w:rsidR="007D3BCC" w:rsidRPr="007D3BCC" w:rsidRDefault="007D3BCC" w:rsidP="00DB4CC4">
            <w:pPr>
              <w:spacing w:after="0"/>
              <w:jc w:val="both"/>
            </w:pPr>
          </w:p>
        </w:tc>
        <w:tc>
          <w:tcPr>
            <w:tcW w:w="2407" w:type="dxa"/>
            <w:vAlign w:val="center"/>
          </w:tcPr>
          <w:p w14:paraId="270B976E" w14:textId="77777777" w:rsidR="007D3BCC" w:rsidRPr="007D3BCC" w:rsidRDefault="007D3BCC" w:rsidP="00DB4CC4">
            <w:pPr>
              <w:spacing w:after="0"/>
              <w:jc w:val="both"/>
            </w:pPr>
            <w:r w:rsidRPr="007D3BCC">
              <w:t xml:space="preserve">15 </w:t>
            </w:r>
          </w:p>
        </w:tc>
        <w:tc>
          <w:tcPr>
            <w:tcW w:w="2407" w:type="dxa"/>
            <w:vAlign w:val="center"/>
          </w:tcPr>
          <w:p w14:paraId="02BD269D" w14:textId="77777777" w:rsidR="007D3BCC" w:rsidRPr="007D3BCC" w:rsidRDefault="007D3BCC" w:rsidP="00DB4CC4">
            <w:pPr>
              <w:spacing w:after="0"/>
              <w:jc w:val="both"/>
            </w:pPr>
            <w:r w:rsidRPr="007D3BCC">
              <w:t>30</w:t>
            </w:r>
          </w:p>
        </w:tc>
        <w:tc>
          <w:tcPr>
            <w:tcW w:w="2408" w:type="dxa"/>
            <w:vAlign w:val="center"/>
          </w:tcPr>
          <w:p w14:paraId="2D7F0BBC" w14:textId="77777777" w:rsidR="007D3BCC" w:rsidRPr="007D3BCC" w:rsidRDefault="007D3BCC" w:rsidP="00DB4CC4">
            <w:pPr>
              <w:spacing w:after="0"/>
              <w:jc w:val="both"/>
            </w:pPr>
            <w:r w:rsidRPr="007D3BCC">
              <w:t>60</w:t>
            </w:r>
          </w:p>
        </w:tc>
      </w:tr>
      <w:tr w:rsidR="007D3BCC" w:rsidRPr="007D3BCC" w14:paraId="46DF2A2A" w14:textId="77777777" w:rsidTr="00DB4CC4">
        <w:tc>
          <w:tcPr>
            <w:tcW w:w="2407" w:type="dxa"/>
            <w:vAlign w:val="center"/>
          </w:tcPr>
          <w:p w14:paraId="466BD308" w14:textId="77777777" w:rsidR="007D3BCC" w:rsidRPr="007D3BCC" w:rsidRDefault="007D3BCC" w:rsidP="00DB4CC4">
            <w:pPr>
              <w:spacing w:after="0"/>
              <w:jc w:val="both"/>
            </w:pPr>
            <w:r w:rsidRPr="007D3BCC">
              <w:t>15 (NR or LTE)</w:t>
            </w:r>
          </w:p>
        </w:tc>
        <w:tc>
          <w:tcPr>
            <w:tcW w:w="2407" w:type="dxa"/>
          </w:tcPr>
          <w:p w14:paraId="318BAF40" w14:textId="77777777" w:rsidR="007D3BCC" w:rsidRPr="007D3BCC" w:rsidRDefault="007D3BCC" w:rsidP="00DB4CC4">
            <w:pPr>
              <w:spacing w:after="0"/>
              <w:jc w:val="both"/>
            </w:pPr>
            <w:r w:rsidRPr="007D3BCC">
              <w:t>2</w:t>
            </w:r>
          </w:p>
        </w:tc>
        <w:tc>
          <w:tcPr>
            <w:tcW w:w="2407" w:type="dxa"/>
          </w:tcPr>
          <w:p w14:paraId="56CEFFD1" w14:textId="77777777" w:rsidR="007D3BCC" w:rsidRPr="007D3BCC" w:rsidRDefault="007D3BCC" w:rsidP="00DB4CC4">
            <w:pPr>
              <w:spacing w:after="0"/>
              <w:jc w:val="both"/>
            </w:pPr>
            <w:r w:rsidRPr="007D3BCC">
              <w:t>2</w:t>
            </w:r>
          </w:p>
        </w:tc>
        <w:tc>
          <w:tcPr>
            <w:tcW w:w="2408" w:type="dxa"/>
          </w:tcPr>
          <w:p w14:paraId="5E38DF66" w14:textId="77777777" w:rsidR="007D3BCC" w:rsidRPr="007D3BCC" w:rsidRDefault="007D3BCC" w:rsidP="00DB4CC4">
            <w:pPr>
              <w:spacing w:after="0"/>
              <w:jc w:val="both"/>
            </w:pPr>
            <w:r w:rsidRPr="007D3BCC">
              <w:t>2</w:t>
            </w:r>
          </w:p>
        </w:tc>
      </w:tr>
      <w:tr w:rsidR="007D3BCC" w:rsidRPr="007D3BCC" w14:paraId="3BBDEF75" w14:textId="77777777" w:rsidTr="00DB4CC4">
        <w:tc>
          <w:tcPr>
            <w:tcW w:w="2407" w:type="dxa"/>
            <w:vAlign w:val="center"/>
          </w:tcPr>
          <w:p w14:paraId="7A616C7D" w14:textId="77777777" w:rsidR="007D3BCC" w:rsidRPr="007D3BCC" w:rsidRDefault="007D3BCC" w:rsidP="00DB4CC4">
            <w:pPr>
              <w:spacing w:after="0"/>
              <w:jc w:val="both"/>
            </w:pPr>
            <w:r w:rsidRPr="007D3BCC">
              <w:t>30</w:t>
            </w:r>
          </w:p>
        </w:tc>
        <w:tc>
          <w:tcPr>
            <w:tcW w:w="2407" w:type="dxa"/>
          </w:tcPr>
          <w:p w14:paraId="068BF272" w14:textId="77777777" w:rsidR="007D3BCC" w:rsidRPr="007D3BCC" w:rsidRDefault="007D3BCC" w:rsidP="00DB4CC4">
            <w:pPr>
              <w:spacing w:after="0"/>
              <w:jc w:val="both"/>
            </w:pPr>
            <w:r w:rsidRPr="007D3BCC">
              <w:t>2</w:t>
            </w:r>
          </w:p>
        </w:tc>
        <w:tc>
          <w:tcPr>
            <w:tcW w:w="2407" w:type="dxa"/>
          </w:tcPr>
          <w:p w14:paraId="41E0BCC8" w14:textId="77777777" w:rsidR="007D3BCC" w:rsidRPr="007D3BCC" w:rsidRDefault="007D3BCC" w:rsidP="00DB4CC4">
            <w:pPr>
              <w:spacing w:after="0"/>
              <w:jc w:val="both"/>
            </w:pPr>
            <w:r w:rsidRPr="007D3BCC">
              <w:t>2</w:t>
            </w:r>
          </w:p>
        </w:tc>
        <w:tc>
          <w:tcPr>
            <w:tcW w:w="2408" w:type="dxa"/>
          </w:tcPr>
          <w:p w14:paraId="65B7156D" w14:textId="77777777" w:rsidR="007D3BCC" w:rsidRPr="007D3BCC" w:rsidRDefault="007D3BCC" w:rsidP="00DB4CC4">
            <w:pPr>
              <w:spacing w:after="0"/>
              <w:jc w:val="both"/>
            </w:pPr>
            <w:r w:rsidRPr="007D3BCC">
              <w:t>2</w:t>
            </w:r>
          </w:p>
        </w:tc>
      </w:tr>
      <w:tr w:rsidR="007D3BCC" w:rsidRPr="007D3BCC" w14:paraId="44602C2C" w14:textId="77777777" w:rsidTr="00DB4CC4">
        <w:tc>
          <w:tcPr>
            <w:tcW w:w="2407" w:type="dxa"/>
            <w:vAlign w:val="center"/>
          </w:tcPr>
          <w:p w14:paraId="009834D3" w14:textId="77777777" w:rsidR="007D3BCC" w:rsidRPr="007D3BCC" w:rsidRDefault="007D3BCC" w:rsidP="00DB4CC4">
            <w:pPr>
              <w:spacing w:after="0"/>
              <w:jc w:val="both"/>
            </w:pPr>
            <w:r w:rsidRPr="007D3BCC">
              <w:t>60</w:t>
            </w:r>
          </w:p>
        </w:tc>
        <w:tc>
          <w:tcPr>
            <w:tcW w:w="2407" w:type="dxa"/>
          </w:tcPr>
          <w:p w14:paraId="6A2F238B" w14:textId="77777777" w:rsidR="007D3BCC" w:rsidRPr="007D3BCC" w:rsidRDefault="007D3BCC" w:rsidP="00DB4CC4">
            <w:pPr>
              <w:spacing w:after="0"/>
              <w:jc w:val="both"/>
            </w:pPr>
            <w:r w:rsidRPr="007D3BCC">
              <w:t>3</w:t>
            </w:r>
          </w:p>
        </w:tc>
        <w:tc>
          <w:tcPr>
            <w:tcW w:w="2407" w:type="dxa"/>
          </w:tcPr>
          <w:p w14:paraId="2D7381BC" w14:textId="77777777" w:rsidR="007D3BCC" w:rsidRPr="007D3BCC" w:rsidRDefault="007D3BCC" w:rsidP="00DB4CC4">
            <w:pPr>
              <w:spacing w:after="0"/>
              <w:jc w:val="both"/>
            </w:pPr>
            <w:r w:rsidRPr="007D3BCC">
              <w:t>2</w:t>
            </w:r>
          </w:p>
        </w:tc>
        <w:tc>
          <w:tcPr>
            <w:tcW w:w="2408" w:type="dxa"/>
          </w:tcPr>
          <w:p w14:paraId="4344E05D" w14:textId="77777777" w:rsidR="007D3BCC" w:rsidRPr="007D3BCC" w:rsidRDefault="007D3BCC" w:rsidP="00DB4CC4">
            <w:pPr>
              <w:spacing w:after="0"/>
              <w:jc w:val="both"/>
            </w:pPr>
            <w:r w:rsidRPr="007D3BCC">
              <w:t>2</w:t>
            </w:r>
          </w:p>
        </w:tc>
      </w:tr>
      <w:tr w:rsidR="007D3BCC" w:rsidRPr="007D3BCC" w14:paraId="5148E0F3" w14:textId="77777777" w:rsidTr="00DB4CC4">
        <w:tc>
          <w:tcPr>
            <w:tcW w:w="2407" w:type="dxa"/>
            <w:vAlign w:val="center"/>
          </w:tcPr>
          <w:p w14:paraId="388B6C67" w14:textId="77777777" w:rsidR="007D3BCC" w:rsidRPr="007D3BCC" w:rsidRDefault="007D3BCC" w:rsidP="00DB4CC4">
            <w:pPr>
              <w:spacing w:after="0"/>
              <w:jc w:val="both"/>
            </w:pPr>
            <w:r w:rsidRPr="007D3BCC">
              <w:t>120</w:t>
            </w:r>
          </w:p>
        </w:tc>
        <w:tc>
          <w:tcPr>
            <w:tcW w:w="2407" w:type="dxa"/>
          </w:tcPr>
          <w:p w14:paraId="57CA6BC8" w14:textId="77777777" w:rsidR="007D3BCC" w:rsidRPr="007D3BCC" w:rsidRDefault="007D3BCC" w:rsidP="00DB4CC4">
            <w:pPr>
              <w:spacing w:after="0"/>
              <w:jc w:val="both"/>
            </w:pPr>
            <w:r w:rsidRPr="007D3BCC">
              <w:t>5</w:t>
            </w:r>
          </w:p>
        </w:tc>
        <w:tc>
          <w:tcPr>
            <w:tcW w:w="2407" w:type="dxa"/>
          </w:tcPr>
          <w:p w14:paraId="0B95B29F" w14:textId="77777777" w:rsidR="007D3BCC" w:rsidRPr="007D3BCC" w:rsidRDefault="007D3BCC" w:rsidP="00DB4CC4">
            <w:pPr>
              <w:spacing w:after="0"/>
              <w:jc w:val="both"/>
            </w:pPr>
            <w:r w:rsidRPr="007D3BCC">
              <w:t>3</w:t>
            </w:r>
          </w:p>
        </w:tc>
        <w:tc>
          <w:tcPr>
            <w:tcW w:w="2408" w:type="dxa"/>
          </w:tcPr>
          <w:p w14:paraId="08F244DF" w14:textId="77777777" w:rsidR="007D3BCC" w:rsidRPr="007D3BCC" w:rsidRDefault="007D3BCC" w:rsidP="00DB4CC4">
            <w:pPr>
              <w:spacing w:after="0"/>
              <w:jc w:val="both"/>
            </w:pPr>
            <w:r w:rsidRPr="007D3BCC">
              <w:t>3</w:t>
            </w:r>
          </w:p>
        </w:tc>
      </w:tr>
    </w:tbl>
    <w:p w14:paraId="73EA9E1F" w14:textId="1A0F8F5A" w:rsidR="007D3BCC" w:rsidRPr="007D3BCC" w:rsidRDefault="007D3BCC" w:rsidP="007D3BCC">
      <w:pPr>
        <w:spacing w:after="120"/>
        <w:jc w:val="both"/>
      </w:pPr>
      <w:r w:rsidRPr="007D3BCC">
        <w:t>Unit of interruption requirement is slot for NR and subframe for LTE of victim CC.</w:t>
      </w:r>
    </w:p>
    <w:p w14:paraId="11FFC3FA" w14:textId="1C0E1B13" w:rsidR="00D672D1" w:rsidRDefault="00D672D1" w:rsidP="00CB7906">
      <w:pPr>
        <w:jc w:val="both"/>
      </w:pPr>
    </w:p>
    <w:p w14:paraId="19E42027" w14:textId="52B11A0F" w:rsidR="007D3BCC" w:rsidRDefault="007D3BCC" w:rsidP="007D3BCC">
      <w:pPr>
        <w:jc w:val="both"/>
        <w:rPr>
          <w:b/>
          <w:bCs/>
          <w:i/>
          <w:iCs/>
        </w:rPr>
      </w:pPr>
      <w:r w:rsidRPr="00CC1194">
        <w:rPr>
          <w:b/>
          <w:bCs/>
          <w:i/>
          <w:iCs/>
        </w:rPr>
        <w:t xml:space="preserve">Proposal </w:t>
      </w:r>
      <w:r>
        <w:rPr>
          <w:b/>
          <w:bCs/>
          <w:i/>
          <w:iCs/>
        </w:rPr>
        <w:t>2</w:t>
      </w:r>
      <w:r w:rsidRPr="00CC1194">
        <w:rPr>
          <w:b/>
          <w:bCs/>
          <w:i/>
          <w:iCs/>
        </w:rPr>
        <w:t xml:space="preserve">: </w:t>
      </w:r>
    </w:p>
    <w:p w14:paraId="643165CB" w14:textId="561AF7EF" w:rsidR="00D672D1" w:rsidRDefault="00D672D1" w:rsidP="00CB7906">
      <w:pPr>
        <w:jc w:val="both"/>
      </w:pPr>
    </w:p>
    <w:p w14:paraId="34C2C7D1" w14:textId="6B595E93" w:rsidR="007D3BCC" w:rsidRPr="00801B3A" w:rsidRDefault="007D3BCC" w:rsidP="00801B3A">
      <w:pPr>
        <w:pStyle w:val="ListParagraph"/>
        <w:numPr>
          <w:ilvl w:val="0"/>
          <w:numId w:val="31"/>
        </w:numPr>
        <w:spacing w:after="120" w:line="240" w:lineRule="auto"/>
        <w:ind w:firstLineChars="0"/>
        <w:jc w:val="both"/>
        <w:rPr>
          <w:b/>
          <w:bCs/>
          <w:i/>
          <w:iCs/>
          <w:sz w:val="24"/>
          <w:szCs w:val="24"/>
        </w:rPr>
      </w:pPr>
      <w:r w:rsidRPr="00801B3A">
        <w:rPr>
          <w:b/>
          <w:bCs/>
          <w:i/>
          <w:iCs/>
          <w:sz w:val="24"/>
          <w:szCs w:val="24"/>
        </w:rPr>
        <w:t>The interruption requirement of SRS antenna port switching for scenario 1 sync case is as following,</w:t>
      </w:r>
    </w:p>
    <w:tbl>
      <w:tblPr>
        <w:tblStyle w:val="TableGrid"/>
        <w:tblW w:w="0" w:type="auto"/>
        <w:tblLook w:val="04A0" w:firstRow="1" w:lastRow="0" w:firstColumn="1" w:lastColumn="0" w:noHBand="0" w:noVBand="1"/>
      </w:tblPr>
      <w:tblGrid>
        <w:gridCol w:w="2407"/>
        <w:gridCol w:w="2407"/>
        <w:gridCol w:w="2407"/>
        <w:gridCol w:w="2408"/>
      </w:tblGrid>
      <w:tr w:rsidR="007D3BCC" w:rsidRPr="00801B3A" w14:paraId="11393653" w14:textId="77777777" w:rsidTr="00DB4CC4">
        <w:trPr>
          <w:trHeight w:val="215"/>
        </w:trPr>
        <w:tc>
          <w:tcPr>
            <w:tcW w:w="2407" w:type="dxa"/>
            <w:vMerge w:val="restart"/>
            <w:vAlign w:val="center"/>
          </w:tcPr>
          <w:p w14:paraId="2F786D7A" w14:textId="77777777" w:rsidR="007D3BCC" w:rsidRPr="00801B3A" w:rsidRDefault="007D3BCC" w:rsidP="00DB4CC4">
            <w:pPr>
              <w:spacing w:after="0"/>
              <w:jc w:val="center"/>
              <w:rPr>
                <w:b/>
                <w:bCs/>
                <w:i/>
                <w:iCs/>
              </w:rPr>
            </w:pPr>
            <w:r w:rsidRPr="00801B3A">
              <w:rPr>
                <w:b/>
                <w:bCs/>
                <w:i/>
                <w:iCs/>
              </w:rPr>
              <w:t xml:space="preserve">Victim CC </w:t>
            </w:r>
            <w:proofErr w:type="gramStart"/>
            <w:r w:rsidRPr="00801B3A">
              <w:rPr>
                <w:b/>
                <w:bCs/>
                <w:i/>
                <w:iCs/>
              </w:rPr>
              <w:t>SCS(</w:t>
            </w:r>
            <w:proofErr w:type="gramEnd"/>
            <w:r w:rsidRPr="00801B3A">
              <w:rPr>
                <w:b/>
                <w:bCs/>
                <w:i/>
                <w:iCs/>
              </w:rPr>
              <w:t>kHz)</w:t>
            </w:r>
          </w:p>
        </w:tc>
        <w:tc>
          <w:tcPr>
            <w:tcW w:w="7222" w:type="dxa"/>
            <w:gridSpan w:val="3"/>
            <w:vAlign w:val="bottom"/>
          </w:tcPr>
          <w:p w14:paraId="3A0C9EE9" w14:textId="77777777" w:rsidR="007D3BCC" w:rsidRPr="00801B3A" w:rsidRDefault="007D3BCC" w:rsidP="00DB4CC4">
            <w:pPr>
              <w:spacing w:after="0"/>
              <w:jc w:val="center"/>
              <w:rPr>
                <w:b/>
                <w:bCs/>
                <w:i/>
                <w:iCs/>
              </w:rPr>
            </w:pPr>
            <w:r w:rsidRPr="00801B3A">
              <w:rPr>
                <w:b/>
                <w:bCs/>
                <w:i/>
                <w:iCs/>
              </w:rPr>
              <w:t>Aggressor CC SCS (kHz)</w:t>
            </w:r>
          </w:p>
        </w:tc>
      </w:tr>
      <w:tr w:rsidR="007D3BCC" w:rsidRPr="00801B3A" w14:paraId="55E0A505" w14:textId="77777777" w:rsidTr="00DB4CC4">
        <w:trPr>
          <w:trHeight w:val="332"/>
        </w:trPr>
        <w:tc>
          <w:tcPr>
            <w:tcW w:w="2407" w:type="dxa"/>
            <w:vMerge/>
          </w:tcPr>
          <w:p w14:paraId="5AE5D449" w14:textId="77777777" w:rsidR="007D3BCC" w:rsidRPr="00801B3A" w:rsidRDefault="007D3BCC" w:rsidP="00DB4CC4">
            <w:pPr>
              <w:spacing w:after="0"/>
              <w:jc w:val="both"/>
              <w:rPr>
                <w:b/>
                <w:bCs/>
                <w:i/>
                <w:iCs/>
              </w:rPr>
            </w:pPr>
          </w:p>
        </w:tc>
        <w:tc>
          <w:tcPr>
            <w:tcW w:w="2407" w:type="dxa"/>
            <w:vAlign w:val="center"/>
          </w:tcPr>
          <w:p w14:paraId="3E0DCEF5" w14:textId="77777777" w:rsidR="007D3BCC" w:rsidRPr="00801B3A" w:rsidRDefault="007D3BCC" w:rsidP="00DB4CC4">
            <w:pPr>
              <w:spacing w:after="0"/>
              <w:jc w:val="both"/>
              <w:rPr>
                <w:b/>
                <w:bCs/>
                <w:i/>
                <w:iCs/>
              </w:rPr>
            </w:pPr>
            <w:r w:rsidRPr="00801B3A">
              <w:rPr>
                <w:b/>
                <w:bCs/>
                <w:i/>
                <w:iCs/>
              </w:rPr>
              <w:t xml:space="preserve">15 </w:t>
            </w:r>
          </w:p>
        </w:tc>
        <w:tc>
          <w:tcPr>
            <w:tcW w:w="2407" w:type="dxa"/>
            <w:vAlign w:val="center"/>
          </w:tcPr>
          <w:p w14:paraId="32C9700F" w14:textId="77777777" w:rsidR="007D3BCC" w:rsidRPr="00801B3A" w:rsidRDefault="007D3BCC" w:rsidP="00DB4CC4">
            <w:pPr>
              <w:spacing w:after="0"/>
              <w:jc w:val="both"/>
              <w:rPr>
                <w:b/>
                <w:bCs/>
                <w:i/>
                <w:iCs/>
              </w:rPr>
            </w:pPr>
            <w:r w:rsidRPr="00801B3A">
              <w:rPr>
                <w:b/>
                <w:bCs/>
                <w:i/>
                <w:iCs/>
              </w:rPr>
              <w:t>30</w:t>
            </w:r>
          </w:p>
        </w:tc>
        <w:tc>
          <w:tcPr>
            <w:tcW w:w="2408" w:type="dxa"/>
            <w:vAlign w:val="center"/>
          </w:tcPr>
          <w:p w14:paraId="74DCCE3B" w14:textId="77777777" w:rsidR="007D3BCC" w:rsidRPr="00801B3A" w:rsidRDefault="007D3BCC" w:rsidP="00DB4CC4">
            <w:pPr>
              <w:spacing w:after="0"/>
              <w:jc w:val="both"/>
              <w:rPr>
                <w:b/>
                <w:bCs/>
                <w:i/>
                <w:iCs/>
              </w:rPr>
            </w:pPr>
            <w:r w:rsidRPr="00801B3A">
              <w:rPr>
                <w:b/>
                <w:bCs/>
                <w:i/>
                <w:iCs/>
              </w:rPr>
              <w:t>60</w:t>
            </w:r>
          </w:p>
        </w:tc>
      </w:tr>
      <w:tr w:rsidR="007D3BCC" w:rsidRPr="00801B3A" w14:paraId="3FBA5AAB" w14:textId="77777777" w:rsidTr="00DB4CC4">
        <w:tc>
          <w:tcPr>
            <w:tcW w:w="2407" w:type="dxa"/>
            <w:vAlign w:val="center"/>
          </w:tcPr>
          <w:p w14:paraId="262786C3" w14:textId="77777777" w:rsidR="007D3BCC" w:rsidRPr="00801B3A" w:rsidRDefault="007D3BCC" w:rsidP="00DB4CC4">
            <w:pPr>
              <w:spacing w:after="0"/>
              <w:jc w:val="both"/>
              <w:rPr>
                <w:b/>
                <w:bCs/>
                <w:i/>
                <w:iCs/>
              </w:rPr>
            </w:pPr>
            <w:r w:rsidRPr="00801B3A">
              <w:rPr>
                <w:b/>
                <w:bCs/>
                <w:i/>
                <w:iCs/>
              </w:rPr>
              <w:t>15 (NR or LTE)</w:t>
            </w:r>
          </w:p>
        </w:tc>
        <w:tc>
          <w:tcPr>
            <w:tcW w:w="2407" w:type="dxa"/>
          </w:tcPr>
          <w:p w14:paraId="5569A76D" w14:textId="77777777" w:rsidR="007D3BCC" w:rsidRPr="00801B3A" w:rsidRDefault="007D3BCC" w:rsidP="00DB4CC4">
            <w:pPr>
              <w:spacing w:after="0"/>
              <w:jc w:val="both"/>
              <w:rPr>
                <w:b/>
                <w:bCs/>
                <w:i/>
                <w:iCs/>
              </w:rPr>
            </w:pPr>
            <w:r w:rsidRPr="00801B3A">
              <w:rPr>
                <w:b/>
                <w:bCs/>
                <w:i/>
                <w:iCs/>
              </w:rPr>
              <w:t>3</w:t>
            </w:r>
          </w:p>
        </w:tc>
        <w:tc>
          <w:tcPr>
            <w:tcW w:w="2407" w:type="dxa"/>
          </w:tcPr>
          <w:p w14:paraId="5148F077" w14:textId="77777777" w:rsidR="007D3BCC" w:rsidRPr="00801B3A" w:rsidRDefault="007D3BCC" w:rsidP="00DB4CC4">
            <w:pPr>
              <w:spacing w:after="0"/>
              <w:jc w:val="both"/>
              <w:rPr>
                <w:b/>
                <w:bCs/>
                <w:i/>
                <w:iCs/>
              </w:rPr>
            </w:pPr>
            <w:r w:rsidRPr="00801B3A">
              <w:rPr>
                <w:b/>
                <w:bCs/>
                <w:i/>
                <w:iCs/>
              </w:rPr>
              <w:t>2</w:t>
            </w:r>
          </w:p>
        </w:tc>
        <w:tc>
          <w:tcPr>
            <w:tcW w:w="2408" w:type="dxa"/>
          </w:tcPr>
          <w:p w14:paraId="763DE656" w14:textId="77777777" w:rsidR="007D3BCC" w:rsidRPr="00801B3A" w:rsidRDefault="007D3BCC" w:rsidP="00DB4CC4">
            <w:pPr>
              <w:spacing w:after="0"/>
              <w:jc w:val="both"/>
              <w:rPr>
                <w:b/>
                <w:bCs/>
                <w:i/>
                <w:iCs/>
              </w:rPr>
            </w:pPr>
            <w:r w:rsidRPr="00801B3A">
              <w:rPr>
                <w:b/>
                <w:bCs/>
                <w:i/>
                <w:iCs/>
              </w:rPr>
              <w:t>2</w:t>
            </w:r>
          </w:p>
        </w:tc>
      </w:tr>
      <w:tr w:rsidR="007D3BCC" w:rsidRPr="00801B3A" w14:paraId="3F83CB02" w14:textId="77777777" w:rsidTr="00DB4CC4">
        <w:tc>
          <w:tcPr>
            <w:tcW w:w="2407" w:type="dxa"/>
            <w:vAlign w:val="center"/>
          </w:tcPr>
          <w:p w14:paraId="6B351B79" w14:textId="77777777" w:rsidR="007D3BCC" w:rsidRPr="00801B3A" w:rsidRDefault="007D3BCC" w:rsidP="00DB4CC4">
            <w:pPr>
              <w:spacing w:after="0"/>
              <w:jc w:val="both"/>
              <w:rPr>
                <w:b/>
                <w:bCs/>
                <w:i/>
                <w:iCs/>
              </w:rPr>
            </w:pPr>
            <w:r w:rsidRPr="00801B3A">
              <w:rPr>
                <w:b/>
                <w:bCs/>
                <w:i/>
                <w:iCs/>
              </w:rPr>
              <w:t>30</w:t>
            </w:r>
          </w:p>
        </w:tc>
        <w:tc>
          <w:tcPr>
            <w:tcW w:w="2407" w:type="dxa"/>
          </w:tcPr>
          <w:p w14:paraId="6F6BEA7D" w14:textId="77777777" w:rsidR="007D3BCC" w:rsidRPr="00801B3A" w:rsidRDefault="007D3BCC" w:rsidP="00DB4CC4">
            <w:pPr>
              <w:spacing w:after="0"/>
              <w:jc w:val="both"/>
              <w:rPr>
                <w:b/>
                <w:bCs/>
                <w:i/>
                <w:iCs/>
              </w:rPr>
            </w:pPr>
            <w:r w:rsidRPr="00801B3A">
              <w:rPr>
                <w:b/>
                <w:bCs/>
                <w:i/>
                <w:iCs/>
              </w:rPr>
              <w:t>4</w:t>
            </w:r>
          </w:p>
        </w:tc>
        <w:tc>
          <w:tcPr>
            <w:tcW w:w="2407" w:type="dxa"/>
          </w:tcPr>
          <w:p w14:paraId="1A0FAF3B" w14:textId="77777777" w:rsidR="007D3BCC" w:rsidRPr="00801B3A" w:rsidRDefault="007D3BCC" w:rsidP="00DB4CC4">
            <w:pPr>
              <w:spacing w:after="0"/>
              <w:jc w:val="both"/>
              <w:rPr>
                <w:b/>
                <w:bCs/>
                <w:i/>
                <w:iCs/>
              </w:rPr>
            </w:pPr>
            <w:r w:rsidRPr="00801B3A">
              <w:rPr>
                <w:b/>
                <w:bCs/>
                <w:i/>
                <w:iCs/>
              </w:rPr>
              <w:t>3</w:t>
            </w:r>
          </w:p>
        </w:tc>
        <w:tc>
          <w:tcPr>
            <w:tcW w:w="2408" w:type="dxa"/>
          </w:tcPr>
          <w:p w14:paraId="66C21A9C" w14:textId="77777777" w:rsidR="007D3BCC" w:rsidRPr="00801B3A" w:rsidRDefault="007D3BCC" w:rsidP="00DB4CC4">
            <w:pPr>
              <w:spacing w:after="0"/>
              <w:jc w:val="both"/>
              <w:rPr>
                <w:b/>
                <w:bCs/>
                <w:i/>
                <w:iCs/>
              </w:rPr>
            </w:pPr>
            <w:r w:rsidRPr="00801B3A">
              <w:rPr>
                <w:b/>
                <w:bCs/>
                <w:i/>
                <w:iCs/>
              </w:rPr>
              <w:t>3</w:t>
            </w:r>
          </w:p>
        </w:tc>
      </w:tr>
      <w:tr w:rsidR="007D3BCC" w:rsidRPr="00801B3A" w14:paraId="7B9148B2" w14:textId="77777777" w:rsidTr="00DB4CC4">
        <w:tc>
          <w:tcPr>
            <w:tcW w:w="2407" w:type="dxa"/>
            <w:vAlign w:val="center"/>
          </w:tcPr>
          <w:p w14:paraId="3E0FDAA0" w14:textId="77777777" w:rsidR="007D3BCC" w:rsidRPr="00801B3A" w:rsidRDefault="007D3BCC" w:rsidP="00DB4CC4">
            <w:pPr>
              <w:spacing w:after="0"/>
              <w:jc w:val="both"/>
              <w:rPr>
                <w:b/>
                <w:bCs/>
                <w:i/>
                <w:iCs/>
              </w:rPr>
            </w:pPr>
            <w:r w:rsidRPr="00801B3A">
              <w:rPr>
                <w:b/>
                <w:bCs/>
                <w:i/>
                <w:iCs/>
              </w:rPr>
              <w:t>60</w:t>
            </w:r>
          </w:p>
        </w:tc>
        <w:tc>
          <w:tcPr>
            <w:tcW w:w="2407" w:type="dxa"/>
          </w:tcPr>
          <w:p w14:paraId="0143103C" w14:textId="77777777" w:rsidR="007D3BCC" w:rsidRPr="00801B3A" w:rsidRDefault="007D3BCC" w:rsidP="00DB4CC4">
            <w:pPr>
              <w:spacing w:after="0"/>
              <w:jc w:val="both"/>
              <w:rPr>
                <w:b/>
                <w:bCs/>
                <w:i/>
                <w:iCs/>
              </w:rPr>
            </w:pPr>
            <w:r w:rsidRPr="00801B3A">
              <w:rPr>
                <w:b/>
                <w:bCs/>
                <w:i/>
                <w:iCs/>
              </w:rPr>
              <w:t>7</w:t>
            </w:r>
          </w:p>
        </w:tc>
        <w:tc>
          <w:tcPr>
            <w:tcW w:w="2407" w:type="dxa"/>
          </w:tcPr>
          <w:p w14:paraId="04D274B0" w14:textId="77777777" w:rsidR="007D3BCC" w:rsidRPr="00801B3A" w:rsidRDefault="007D3BCC" w:rsidP="00DB4CC4">
            <w:pPr>
              <w:spacing w:after="0"/>
              <w:jc w:val="both"/>
              <w:rPr>
                <w:b/>
                <w:bCs/>
                <w:i/>
                <w:iCs/>
              </w:rPr>
            </w:pPr>
            <w:r w:rsidRPr="00801B3A">
              <w:rPr>
                <w:b/>
                <w:bCs/>
                <w:i/>
                <w:iCs/>
              </w:rPr>
              <w:t>5</w:t>
            </w:r>
          </w:p>
        </w:tc>
        <w:tc>
          <w:tcPr>
            <w:tcW w:w="2408" w:type="dxa"/>
          </w:tcPr>
          <w:p w14:paraId="18D341D5" w14:textId="77777777" w:rsidR="007D3BCC" w:rsidRPr="00801B3A" w:rsidRDefault="007D3BCC" w:rsidP="00DB4CC4">
            <w:pPr>
              <w:spacing w:after="0"/>
              <w:jc w:val="both"/>
              <w:rPr>
                <w:b/>
                <w:bCs/>
                <w:i/>
                <w:iCs/>
              </w:rPr>
            </w:pPr>
            <w:r w:rsidRPr="00801B3A">
              <w:rPr>
                <w:b/>
                <w:bCs/>
                <w:i/>
                <w:iCs/>
              </w:rPr>
              <w:t>4</w:t>
            </w:r>
          </w:p>
        </w:tc>
      </w:tr>
      <w:tr w:rsidR="007D3BCC" w:rsidRPr="00801B3A" w14:paraId="352412BD" w14:textId="77777777" w:rsidTr="00DB4CC4">
        <w:tc>
          <w:tcPr>
            <w:tcW w:w="2407" w:type="dxa"/>
            <w:vAlign w:val="center"/>
          </w:tcPr>
          <w:p w14:paraId="0F9EDE11" w14:textId="77777777" w:rsidR="007D3BCC" w:rsidRPr="00801B3A" w:rsidRDefault="007D3BCC" w:rsidP="00DB4CC4">
            <w:pPr>
              <w:spacing w:after="0"/>
              <w:jc w:val="both"/>
              <w:rPr>
                <w:b/>
                <w:bCs/>
                <w:i/>
                <w:iCs/>
              </w:rPr>
            </w:pPr>
            <w:r w:rsidRPr="00801B3A">
              <w:rPr>
                <w:b/>
                <w:bCs/>
                <w:i/>
                <w:iCs/>
              </w:rPr>
              <w:t>120</w:t>
            </w:r>
          </w:p>
        </w:tc>
        <w:tc>
          <w:tcPr>
            <w:tcW w:w="2407" w:type="dxa"/>
          </w:tcPr>
          <w:p w14:paraId="5CB9F28A" w14:textId="77777777" w:rsidR="007D3BCC" w:rsidRPr="00801B3A" w:rsidRDefault="007D3BCC" w:rsidP="00DB4CC4">
            <w:pPr>
              <w:spacing w:after="0"/>
              <w:jc w:val="both"/>
              <w:rPr>
                <w:b/>
                <w:bCs/>
                <w:i/>
                <w:iCs/>
              </w:rPr>
            </w:pPr>
            <w:r w:rsidRPr="00801B3A">
              <w:rPr>
                <w:b/>
                <w:bCs/>
                <w:i/>
                <w:iCs/>
              </w:rPr>
              <w:t>13</w:t>
            </w:r>
          </w:p>
        </w:tc>
        <w:tc>
          <w:tcPr>
            <w:tcW w:w="2407" w:type="dxa"/>
          </w:tcPr>
          <w:p w14:paraId="649A7318" w14:textId="77777777" w:rsidR="007D3BCC" w:rsidRPr="00801B3A" w:rsidRDefault="007D3BCC" w:rsidP="00DB4CC4">
            <w:pPr>
              <w:spacing w:after="0"/>
              <w:jc w:val="both"/>
              <w:rPr>
                <w:b/>
                <w:bCs/>
                <w:i/>
                <w:iCs/>
              </w:rPr>
            </w:pPr>
            <w:r w:rsidRPr="00801B3A">
              <w:rPr>
                <w:b/>
                <w:bCs/>
                <w:i/>
                <w:iCs/>
              </w:rPr>
              <w:t>9</w:t>
            </w:r>
          </w:p>
        </w:tc>
        <w:tc>
          <w:tcPr>
            <w:tcW w:w="2408" w:type="dxa"/>
          </w:tcPr>
          <w:p w14:paraId="143E4D31" w14:textId="77777777" w:rsidR="007D3BCC" w:rsidRPr="00801B3A" w:rsidRDefault="007D3BCC" w:rsidP="00DB4CC4">
            <w:pPr>
              <w:spacing w:after="0"/>
              <w:jc w:val="both"/>
              <w:rPr>
                <w:b/>
                <w:bCs/>
                <w:i/>
                <w:iCs/>
              </w:rPr>
            </w:pPr>
            <w:r w:rsidRPr="00801B3A">
              <w:rPr>
                <w:b/>
                <w:bCs/>
                <w:i/>
                <w:iCs/>
              </w:rPr>
              <w:t>7</w:t>
            </w:r>
          </w:p>
        </w:tc>
      </w:tr>
    </w:tbl>
    <w:p w14:paraId="43EFB081" w14:textId="77777777" w:rsidR="007D3BCC" w:rsidRPr="00801B3A" w:rsidRDefault="007D3BCC" w:rsidP="007D3BCC">
      <w:pPr>
        <w:spacing w:after="120"/>
        <w:jc w:val="both"/>
        <w:rPr>
          <w:b/>
          <w:bCs/>
          <w:i/>
          <w:iCs/>
        </w:rPr>
      </w:pPr>
      <w:r w:rsidRPr="00801B3A">
        <w:rPr>
          <w:b/>
          <w:bCs/>
          <w:i/>
          <w:iCs/>
        </w:rPr>
        <w:t>Unit of interruption requirement is symbol of victim CC</w:t>
      </w:r>
    </w:p>
    <w:p w14:paraId="5A46401F" w14:textId="77777777" w:rsidR="007D3BCC" w:rsidRPr="00801B3A" w:rsidRDefault="007D3BCC" w:rsidP="00801B3A">
      <w:pPr>
        <w:pStyle w:val="ListParagraph"/>
        <w:numPr>
          <w:ilvl w:val="0"/>
          <w:numId w:val="31"/>
        </w:numPr>
        <w:spacing w:after="120" w:line="240" w:lineRule="auto"/>
        <w:ind w:firstLineChars="0"/>
        <w:jc w:val="both"/>
        <w:rPr>
          <w:b/>
          <w:bCs/>
          <w:i/>
          <w:iCs/>
          <w:sz w:val="24"/>
          <w:szCs w:val="24"/>
        </w:rPr>
      </w:pPr>
      <w:r w:rsidRPr="00801B3A">
        <w:rPr>
          <w:b/>
          <w:bCs/>
          <w:i/>
          <w:iCs/>
          <w:sz w:val="24"/>
          <w:szCs w:val="24"/>
        </w:rPr>
        <w:t>The interruption requirement of SRS antenna port switching for scenario 1 async case is 2 slots of victim carrier’s SCS, as following,</w:t>
      </w:r>
    </w:p>
    <w:tbl>
      <w:tblPr>
        <w:tblStyle w:val="TableGrid"/>
        <w:tblW w:w="0" w:type="auto"/>
        <w:tblLook w:val="04A0" w:firstRow="1" w:lastRow="0" w:firstColumn="1" w:lastColumn="0" w:noHBand="0" w:noVBand="1"/>
      </w:tblPr>
      <w:tblGrid>
        <w:gridCol w:w="2407"/>
        <w:gridCol w:w="2407"/>
        <w:gridCol w:w="2407"/>
        <w:gridCol w:w="2408"/>
      </w:tblGrid>
      <w:tr w:rsidR="007D3BCC" w:rsidRPr="00801B3A" w14:paraId="375900FD" w14:textId="77777777" w:rsidTr="00DB4CC4">
        <w:trPr>
          <w:trHeight w:val="215"/>
        </w:trPr>
        <w:tc>
          <w:tcPr>
            <w:tcW w:w="2407" w:type="dxa"/>
            <w:vMerge w:val="restart"/>
            <w:vAlign w:val="center"/>
          </w:tcPr>
          <w:p w14:paraId="5416BBE1" w14:textId="77777777" w:rsidR="007D3BCC" w:rsidRPr="00801B3A" w:rsidRDefault="007D3BCC" w:rsidP="00DB4CC4">
            <w:pPr>
              <w:spacing w:after="0"/>
              <w:jc w:val="center"/>
              <w:rPr>
                <w:b/>
                <w:bCs/>
                <w:i/>
                <w:iCs/>
              </w:rPr>
            </w:pPr>
            <w:r w:rsidRPr="00801B3A">
              <w:rPr>
                <w:b/>
                <w:bCs/>
                <w:i/>
                <w:iCs/>
              </w:rPr>
              <w:t xml:space="preserve">Victim CC </w:t>
            </w:r>
            <w:proofErr w:type="gramStart"/>
            <w:r w:rsidRPr="00801B3A">
              <w:rPr>
                <w:b/>
                <w:bCs/>
                <w:i/>
                <w:iCs/>
              </w:rPr>
              <w:t>SCS(</w:t>
            </w:r>
            <w:proofErr w:type="gramEnd"/>
            <w:r w:rsidRPr="00801B3A">
              <w:rPr>
                <w:b/>
                <w:bCs/>
                <w:i/>
                <w:iCs/>
              </w:rPr>
              <w:t>kHz)</w:t>
            </w:r>
          </w:p>
        </w:tc>
        <w:tc>
          <w:tcPr>
            <w:tcW w:w="7222" w:type="dxa"/>
            <w:gridSpan w:val="3"/>
            <w:vAlign w:val="bottom"/>
          </w:tcPr>
          <w:p w14:paraId="07327FAF" w14:textId="77777777" w:rsidR="007D3BCC" w:rsidRPr="00801B3A" w:rsidRDefault="007D3BCC" w:rsidP="00DB4CC4">
            <w:pPr>
              <w:spacing w:after="0"/>
              <w:jc w:val="center"/>
              <w:rPr>
                <w:b/>
                <w:bCs/>
                <w:i/>
                <w:iCs/>
              </w:rPr>
            </w:pPr>
            <w:r w:rsidRPr="00801B3A">
              <w:rPr>
                <w:b/>
                <w:bCs/>
                <w:i/>
                <w:iCs/>
              </w:rPr>
              <w:t>Aggressor CC SCS (kHz)</w:t>
            </w:r>
          </w:p>
        </w:tc>
      </w:tr>
      <w:tr w:rsidR="007D3BCC" w:rsidRPr="00801B3A" w14:paraId="6024D4D8" w14:textId="77777777" w:rsidTr="00DB4CC4">
        <w:trPr>
          <w:trHeight w:val="332"/>
        </w:trPr>
        <w:tc>
          <w:tcPr>
            <w:tcW w:w="2407" w:type="dxa"/>
            <w:vMerge/>
          </w:tcPr>
          <w:p w14:paraId="6C87CE63" w14:textId="77777777" w:rsidR="007D3BCC" w:rsidRPr="00801B3A" w:rsidRDefault="007D3BCC" w:rsidP="00DB4CC4">
            <w:pPr>
              <w:spacing w:after="0"/>
              <w:jc w:val="both"/>
              <w:rPr>
                <w:b/>
                <w:bCs/>
                <w:i/>
                <w:iCs/>
              </w:rPr>
            </w:pPr>
          </w:p>
        </w:tc>
        <w:tc>
          <w:tcPr>
            <w:tcW w:w="2407" w:type="dxa"/>
            <w:vAlign w:val="center"/>
          </w:tcPr>
          <w:p w14:paraId="31059C0F" w14:textId="77777777" w:rsidR="007D3BCC" w:rsidRPr="00801B3A" w:rsidRDefault="007D3BCC" w:rsidP="00DB4CC4">
            <w:pPr>
              <w:spacing w:after="0"/>
              <w:jc w:val="both"/>
              <w:rPr>
                <w:b/>
                <w:bCs/>
                <w:i/>
                <w:iCs/>
              </w:rPr>
            </w:pPr>
            <w:r w:rsidRPr="00801B3A">
              <w:rPr>
                <w:b/>
                <w:bCs/>
                <w:i/>
                <w:iCs/>
              </w:rPr>
              <w:t xml:space="preserve">15 </w:t>
            </w:r>
          </w:p>
        </w:tc>
        <w:tc>
          <w:tcPr>
            <w:tcW w:w="2407" w:type="dxa"/>
            <w:vAlign w:val="center"/>
          </w:tcPr>
          <w:p w14:paraId="3F40BB19" w14:textId="77777777" w:rsidR="007D3BCC" w:rsidRPr="00801B3A" w:rsidRDefault="007D3BCC" w:rsidP="00DB4CC4">
            <w:pPr>
              <w:spacing w:after="0"/>
              <w:jc w:val="both"/>
              <w:rPr>
                <w:b/>
                <w:bCs/>
                <w:i/>
                <w:iCs/>
              </w:rPr>
            </w:pPr>
            <w:r w:rsidRPr="00801B3A">
              <w:rPr>
                <w:b/>
                <w:bCs/>
                <w:i/>
                <w:iCs/>
              </w:rPr>
              <w:t>30</w:t>
            </w:r>
          </w:p>
        </w:tc>
        <w:tc>
          <w:tcPr>
            <w:tcW w:w="2408" w:type="dxa"/>
            <w:vAlign w:val="center"/>
          </w:tcPr>
          <w:p w14:paraId="31568B25" w14:textId="77777777" w:rsidR="007D3BCC" w:rsidRPr="00801B3A" w:rsidRDefault="007D3BCC" w:rsidP="00DB4CC4">
            <w:pPr>
              <w:spacing w:after="0"/>
              <w:jc w:val="both"/>
              <w:rPr>
                <w:b/>
                <w:bCs/>
                <w:i/>
                <w:iCs/>
              </w:rPr>
            </w:pPr>
            <w:r w:rsidRPr="00801B3A">
              <w:rPr>
                <w:b/>
                <w:bCs/>
                <w:i/>
                <w:iCs/>
              </w:rPr>
              <w:t>60</w:t>
            </w:r>
          </w:p>
        </w:tc>
      </w:tr>
      <w:tr w:rsidR="007D3BCC" w:rsidRPr="00801B3A" w14:paraId="27DA3559" w14:textId="77777777" w:rsidTr="00DB4CC4">
        <w:tc>
          <w:tcPr>
            <w:tcW w:w="2407" w:type="dxa"/>
            <w:vAlign w:val="center"/>
          </w:tcPr>
          <w:p w14:paraId="00064A79" w14:textId="77777777" w:rsidR="007D3BCC" w:rsidRPr="00801B3A" w:rsidRDefault="007D3BCC" w:rsidP="00DB4CC4">
            <w:pPr>
              <w:spacing w:after="0"/>
              <w:jc w:val="both"/>
              <w:rPr>
                <w:b/>
                <w:bCs/>
                <w:i/>
                <w:iCs/>
              </w:rPr>
            </w:pPr>
            <w:r w:rsidRPr="00801B3A">
              <w:rPr>
                <w:b/>
                <w:bCs/>
                <w:i/>
                <w:iCs/>
              </w:rPr>
              <w:t>15 (NR or LTE)</w:t>
            </w:r>
          </w:p>
        </w:tc>
        <w:tc>
          <w:tcPr>
            <w:tcW w:w="2407" w:type="dxa"/>
          </w:tcPr>
          <w:p w14:paraId="0C63BBEF" w14:textId="77777777" w:rsidR="007D3BCC" w:rsidRPr="00801B3A" w:rsidRDefault="007D3BCC" w:rsidP="00DB4CC4">
            <w:pPr>
              <w:spacing w:after="0"/>
              <w:jc w:val="both"/>
              <w:rPr>
                <w:b/>
                <w:bCs/>
                <w:i/>
                <w:iCs/>
              </w:rPr>
            </w:pPr>
            <w:r w:rsidRPr="00801B3A">
              <w:rPr>
                <w:b/>
                <w:bCs/>
                <w:i/>
                <w:iCs/>
              </w:rPr>
              <w:t>2</w:t>
            </w:r>
          </w:p>
        </w:tc>
        <w:tc>
          <w:tcPr>
            <w:tcW w:w="2407" w:type="dxa"/>
          </w:tcPr>
          <w:p w14:paraId="692D673C" w14:textId="77777777" w:rsidR="007D3BCC" w:rsidRPr="00801B3A" w:rsidRDefault="007D3BCC" w:rsidP="00DB4CC4">
            <w:pPr>
              <w:spacing w:after="0"/>
              <w:jc w:val="both"/>
              <w:rPr>
                <w:b/>
                <w:bCs/>
                <w:i/>
                <w:iCs/>
              </w:rPr>
            </w:pPr>
            <w:r w:rsidRPr="00801B3A">
              <w:rPr>
                <w:b/>
                <w:bCs/>
                <w:i/>
                <w:iCs/>
              </w:rPr>
              <w:t>2</w:t>
            </w:r>
          </w:p>
        </w:tc>
        <w:tc>
          <w:tcPr>
            <w:tcW w:w="2408" w:type="dxa"/>
          </w:tcPr>
          <w:p w14:paraId="0DDE6520" w14:textId="77777777" w:rsidR="007D3BCC" w:rsidRPr="00801B3A" w:rsidRDefault="007D3BCC" w:rsidP="00DB4CC4">
            <w:pPr>
              <w:spacing w:after="0"/>
              <w:jc w:val="both"/>
              <w:rPr>
                <w:b/>
                <w:bCs/>
                <w:i/>
                <w:iCs/>
              </w:rPr>
            </w:pPr>
            <w:r w:rsidRPr="00801B3A">
              <w:rPr>
                <w:b/>
                <w:bCs/>
                <w:i/>
                <w:iCs/>
              </w:rPr>
              <w:t>2</w:t>
            </w:r>
          </w:p>
        </w:tc>
      </w:tr>
      <w:tr w:rsidR="007D3BCC" w:rsidRPr="00801B3A" w14:paraId="03964A6C" w14:textId="77777777" w:rsidTr="00DB4CC4">
        <w:tc>
          <w:tcPr>
            <w:tcW w:w="2407" w:type="dxa"/>
            <w:vAlign w:val="center"/>
          </w:tcPr>
          <w:p w14:paraId="793D5E10" w14:textId="77777777" w:rsidR="007D3BCC" w:rsidRPr="00801B3A" w:rsidRDefault="007D3BCC" w:rsidP="00DB4CC4">
            <w:pPr>
              <w:spacing w:after="0"/>
              <w:jc w:val="both"/>
              <w:rPr>
                <w:b/>
                <w:bCs/>
                <w:i/>
                <w:iCs/>
              </w:rPr>
            </w:pPr>
            <w:r w:rsidRPr="00801B3A">
              <w:rPr>
                <w:b/>
                <w:bCs/>
                <w:i/>
                <w:iCs/>
              </w:rPr>
              <w:t>30</w:t>
            </w:r>
          </w:p>
        </w:tc>
        <w:tc>
          <w:tcPr>
            <w:tcW w:w="2407" w:type="dxa"/>
          </w:tcPr>
          <w:p w14:paraId="424E77A2" w14:textId="77777777" w:rsidR="007D3BCC" w:rsidRPr="00801B3A" w:rsidRDefault="007D3BCC" w:rsidP="00DB4CC4">
            <w:pPr>
              <w:spacing w:after="0"/>
              <w:jc w:val="both"/>
              <w:rPr>
                <w:b/>
                <w:bCs/>
                <w:i/>
                <w:iCs/>
              </w:rPr>
            </w:pPr>
            <w:r w:rsidRPr="00801B3A">
              <w:rPr>
                <w:b/>
                <w:bCs/>
                <w:i/>
                <w:iCs/>
              </w:rPr>
              <w:t>2</w:t>
            </w:r>
          </w:p>
        </w:tc>
        <w:tc>
          <w:tcPr>
            <w:tcW w:w="2407" w:type="dxa"/>
          </w:tcPr>
          <w:p w14:paraId="57506A60" w14:textId="77777777" w:rsidR="007D3BCC" w:rsidRPr="00801B3A" w:rsidRDefault="007D3BCC" w:rsidP="00DB4CC4">
            <w:pPr>
              <w:spacing w:after="0"/>
              <w:jc w:val="both"/>
              <w:rPr>
                <w:b/>
                <w:bCs/>
                <w:i/>
                <w:iCs/>
              </w:rPr>
            </w:pPr>
            <w:r w:rsidRPr="00801B3A">
              <w:rPr>
                <w:b/>
                <w:bCs/>
                <w:i/>
                <w:iCs/>
              </w:rPr>
              <w:t>2</w:t>
            </w:r>
          </w:p>
        </w:tc>
        <w:tc>
          <w:tcPr>
            <w:tcW w:w="2408" w:type="dxa"/>
          </w:tcPr>
          <w:p w14:paraId="430DCDA0" w14:textId="77777777" w:rsidR="007D3BCC" w:rsidRPr="00801B3A" w:rsidRDefault="007D3BCC" w:rsidP="00DB4CC4">
            <w:pPr>
              <w:spacing w:after="0"/>
              <w:jc w:val="both"/>
              <w:rPr>
                <w:b/>
                <w:bCs/>
                <w:i/>
                <w:iCs/>
              </w:rPr>
            </w:pPr>
            <w:r w:rsidRPr="00801B3A">
              <w:rPr>
                <w:b/>
                <w:bCs/>
                <w:i/>
                <w:iCs/>
              </w:rPr>
              <w:t>2</w:t>
            </w:r>
          </w:p>
        </w:tc>
      </w:tr>
      <w:tr w:rsidR="007D3BCC" w:rsidRPr="00801B3A" w14:paraId="7953B6DA" w14:textId="77777777" w:rsidTr="00DB4CC4">
        <w:tc>
          <w:tcPr>
            <w:tcW w:w="2407" w:type="dxa"/>
            <w:vAlign w:val="center"/>
          </w:tcPr>
          <w:p w14:paraId="37B1B5CD" w14:textId="77777777" w:rsidR="007D3BCC" w:rsidRPr="00801B3A" w:rsidRDefault="007D3BCC" w:rsidP="00DB4CC4">
            <w:pPr>
              <w:spacing w:after="0"/>
              <w:jc w:val="both"/>
              <w:rPr>
                <w:b/>
                <w:bCs/>
                <w:i/>
                <w:iCs/>
              </w:rPr>
            </w:pPr>
            <w:r w:rsidRPr="00801B3A">
              <w:rPr>
                <w:b/>
                <w:bCs/>
                <w:i/>
                <w:iCs/>
              </w:rPr>
              <w:t>60</w:t>
            </w:r>
          </w:p>
        </w:tc>
        <w:tc>
          <w:tcPr>
            <w:tcW w:w="2407" w:type="dxa"/>
          </w:tcPr>
          <w:p w14:paraId="37984587" w14:textId="77777777" w:rsidR="007D3BCC" w:rsidRPr="00801B3A" w:rsidRDefault="007D3BCC" w:rsidP="00DB4CC4">
            <w:pPr>
              <w:spacing w:after="0"/>
              <w:jc w:val="both"/>
              <w:rPr>
                <w:b/>
                <w:bCs/>
                <w:i/>
                <w:iCs/>
              </w:rPr>
            </w:pPr>
            <w:r w:rsidRPr="00801B3A">
              <w:rPr>
                <w:b/>
                <w:bCs/>
                <w:i/>
                <w:iCs/>
              </w:rPr>
              <w:t>2</w:t>
            </w:r>
          </w:p>
        </w:tc>
        <w:tc>
          <w:tcPr>
            <w:tcW w:w="2407" w:type="dxa"/>
          </w:tcPr>
          <w:p w14:paraId="67B00D87" w14:textId="77777777" w:rsidR="007D3BCC" w:rsidRPr="00801B3A" w:rsidRDefault="007D3BCC" w:rsidP="00DB4CC4">
            <w:pPr>
              <w:spacing w:after="0"/>
              <w:jc w:val="both"/>
              <w:rPr>
                <w:b/>
                <w:bCs/>
                <w:i/>
                <w:iCs/>
              </w:rPr>
            </w:pPr>
            <w:r w:rsidRPr="00801B3A">
              <w:rPr>
                <w:b/>
                <w:bCs/>
                <w:i/>
                <w:iCs/>
              </w:rPr>
              <w:t>2</w:t>
            </w:r>
          </w:p>
        </w:tc>
        <w:tc>
          <w:tcPr>
            <w:tcW w:w="2408" w:type="dxa"/>
          </w:tcPr>
          <w:p w14:paraId="6803EACD" w14:textId="77777777" w:rsidR="007D3BCC" w:rsidRPr="00801B3A" w:rsidRDefault="007D3BCC" w:rsidP="00DB4CC4">
            <w:pPr>
              <w:spacing w:after="0"/>
              <w:jc w:val="both"/>
              <w:rPr>
                <w:b/>
                <w:bCs/>
                <w:i/>
                <w:iCs/>
              </w:rPr>
            </w:pPr>
            <w:r w:rsidRPr="00801B3A">
              <w:rPr>
                <w:b/>
                <w:bCs/>
                <w:i/>
                <w:iCs/>
              </w:rPr>
              <w:t>2</w:t>
            </w:r>
          </w:p>
        </w:tc>
      </w:tr>
      <w:tr w:rsidR="007D3BCC" w:rsidRPr="00801B3A" w14:paraId="1279CF38" w14:textId="77777777" w:rsidTr="00DB4CC4">
        <w:tc>
          <w:tcPr>
            <w:tcW w:w="2407" w:type="dxa"/>
            <w:vAlign w:val="center"/>
          </w:tcPr>
          <w:p w14:paraId="1B9AB71E" w14:textId="77777777" w:rsidR="007D3BCC" w:rsidRPr="00801B3A" w:rsidRDefault="007D3BCC" w:rsidP="00DB4CC4">
            <w:pPr>
              <w:spacing w:after="0"/>
              <w:jc w:val="both"/>
              <w:rPr>
                <w:b/>
                <w:bCs/>
                <w:i/>
                <w:iCs/>
              </w:rPr>
            </w:pPr>
            <w:r w:rsidRPr="00801B3A">
              <w:rPr>
                <w:b/>
                <w:bCs/>
                <w:i/>
                <w:iCs/>
              </w:rPr>
              <w:t>120</w:t>
            </w:r>
          </w:p>
        </w:tc>
        <w:tc>
          <w:tcPr>
            <w:tcW w:w="2407" w:type="dxa"/>
          </w:tcPr>
          <w:p w14:paraId="196FBF5C" w14:textId="77777777" w:rsidR="007D3BCC" w:rsidRPr="00801B3A" w:rsidRDefault="007D3BCC" w:rsidP="00DB4CC4">
            <w:pPr>
              <w:spacing w:after="0"/>
              <w:jc w:val="both"/>
              <w:rPr>
                <w:b/>
                <w:bCs/>
                <w:i/>
                <w:iCs/>
              </w:rPr>
            </w:pPr>
            <w:r w:rsidRPr="00801B3A">
              <w:rPr>
                <w:b/>
                <w:bCs/>
                <w:i/>
                <w:iCs/>
              </w:rPr>
              <w:t>2</w:t>
            </w:r>
          </w:p>
        </w:tc>
        <w:tc>
          <w:tcPr>
            <w:tcW w:w="2407" w:type="dxa"/>
          </w:tcPr>
          <w:p w14:paraId="6F0CEE82" w14:textId="77777777" w:rsidR="007D3BCC" w:rsidRPr="00801B3A" w:rsidRDefault="007D3BCC" w:rsidP="00DB4CC4">
            <w:pPr>
              <w:spacing w:after="0"/>
              <w:jc w:val="both"/>
              <w:rPr>
                <w:b/>
                <w:bCs/>
                <w:i/>
                <w:iCs/>
              </w:rPr>
            </w:pPr>
            <w:r w:rsidRPr="00801B3A">
              <w:rPr>
                <w:b/>
                <w:bCs/>
                <w:i/>
                <w:iCs/>
              </w:rPr>
              <w:t>2</w:t>
            </w:r>
          </w:p>
        </w:tc>
        <w:tc>
          <w:tcPr>
            <w:tcW w:w="2408" w:type="dxa"/>
          </w:tcPr>
          <w:p w14:paraId="5E26D302" w14:textId="77777777" w:rsidR="007D3BCC" w:rsidRPr="00801B3A" w:rsidRDefault="007D3BCC" w:rsidP="00DB4CC4">
            <w:pPr>
              <w:spacing w:after="0"/>
              <w:jc w:val="both"/>
              <w:rPr>
                <w:b/>
                <w:bCs/>
                <w:i/>
                <w:iCs/>
              </w:rPr>
            </w:pPr>
            <w:r w:rsidRPr="00801B3A">
              <w:rPr>
                <w:b/>
                <w:bCs/>
                <w:i/>
                <w:iCs/>
              </w:rPr>
              <w:t>2</w:t>
            </w:r>
          </w:p>
        </w:tc>
      </w:tr>
    </w:tbl>
    <w:p w14:paraId="660F4280" w14:textId="77777777" w:rsidR="007D3BCC" w:rsidRPr="00801B3A" w:rsidRDefault="007D3BCC" w:rsidP="007D3BCC">
      <w:pPr>
        <w:spacing w:after="120"/>
        <w:jc w:val="both"/>
        <w:rPr>
          <w:b/>
          <w:bCs/>
          <w:i/>
          <w:iCs/>
        </w:rPr>
      </w:pPr>
      <w:r w:rsidRPr="00801B3A">
        <w:rPr>
          <w:b/>
          <w:bCs/>
          <w:i/>
          <w:iCs/>
        </w:rPr>
        <w:t>Unit of interruption requirement is slot for NR and subframe for LTE of victim CC.</w:t>
      </w:r>
    </w:p>
    <w:p w14:paraId="5E396BE4" w14:textId="77777777" w:rsidR="007D3BCC" w:rsidRPr="00801B3A" w:rsidRDefault="007D3BCC" w:rsidP="00801B3A">
      <w:pPr>
        <w:pStyle w:val="ListParagraph"/>
        <w:numPr>
          <w:ilvl w:val="0"/>
          <w:numId w:val="31"/>
        </w:numPr>
        <w:spacing w:after="120" w:line="240" w:lineRule="auto"/>
        <w:ind w:firstLineChars="0"/>
        <w:jc w:val="both"/>
        <w:rPr>
          <w:b/>
          <w:bCs/>
          <w:i/>
          <w:iCs/>
          <w:sz w:val="24"/>
          <w:szCs w:val="24"/>
        </w:rPr>
      </w:pPr>
      <w:r w:rsidRPr="00801B3A">
        <w:rPr>
          <w:b/>
          <w:bCs/>
          <w:i/>
          <w:iCs/>
          <w:sz w:val="24"/>
          <w:szCs w:val="24"/>
        </w:rPr>
        <w:t>The interruption requirement of SRS antenna port switching for scenario 2 is summarized as:</w:t>
      </w:r>
    </w:p>
    <w:tbl>
      <w:tblPr>
        <w:tblStyle w:val="TableGrid"/>
        <w:tblW w:w="0" w:type="auto"/>
        <w:tblLook w:val="04A0" w:firstRow="1" w:lastRow="0" w:firstColumn="1" w:lastColumn="0" w:noHBand="0" w:noVBand="1"/>
      </w:tblPr>
      <w:tblGrid>
        <w:gridCol w:w="2407"/>
        <w:gridCol w:w="2407"/>
        <w:gridCol w:w="2407"/>
        <w:gridCol w:w="2408"/>
      </w:tblGrid>
      <w:tr w:rsidR="007D3BCC" w:rsidRPr="00801B3A" w14:paraId="39684296" w14:textId="77777777" w:rsidTr="00DB4CC4">
        <w:trPr>
          <w:trHeight w:val="215"/>
        </w:trPr>
        <w:tc>
          <w:tcPr>
            <w:tcW w:w="2407" w:type="dxa"/>
            <w:vMerge w:val="restart"/>
            <w:vAlign w:val="center"/>
          </w:tcPr>
          <w:p w14:paraId="5BECFB58" w14:textId="77777777" w:rsidR="007D3BCC" w:rsidRPr="00801B3A" w:rsidRDefault="007D3BCC" w:rsidP="00DB4CC4">
            <w:pPr>
              <w:spacing w:after="0"/>
              <w:jc w:val="center"/>
              <w:rPr>
                <w:b/>
                <w:bCs/>
                <w:i/>
                <w:iCs/>
              </w:rPr>
            </w:pPr>
            <w:r w:rsidRPr="00801B3A">
              <w:rPr>
                <w:b/>
                <w:bCs/>
                <w:i/>
                <w:iCs/>
              </w:rPr>
              <w:t xml:space="preserve">Victim CC </w:t>
            </w:r>
            <w:proofErr w:type="gramStart"/>
            <w:r w:rsidRPr="00801B3A">
              <w:rPr>
                <w:b/>
                <w:bCs/>
                <w:i/>
                <w:iCs/>
              </w:rPr>
              <w:t>SCS(</w:t>
            </w:r>
            <w:proofErr w:type="gramEnd"/>
            <w:r w:rsidRPr="00801B3A">
              <w:rPr>
                <w:b/>
                <w:bCs/>
                <w:i/>
                <w:iCs/>
              </w:rPr>
              <w:t>kHz)</w:t>
            </w:r>
          </w:p>
        </w:tc>
        <w:tc>
          <w:tcPr>
            <w:tcW w:w="7222" w:type="dxa"/>
            <w:gridSpan w:val="3"/>
            <w:vAlign w:val="bottom"/>
          </w:tcPr>
          <w:p w14:paraId="2D733FED" w14:textId="77777777" w:rsidR="007D3BCC" w:rsidRPr="00801B3A" w:rsidRDefault="007D3BCC" w:rsidP="00DB4CC4">
            <w:pPr>
              <w:spacing w:after="0"/>
              <w:jc w:val="center"/>
              <w:rPr>
                <w:b/>
                <w:bCs/>
                <w:i/>
                <w:iCs/>
              </w:rPr>
            </w:pPr>
            <w:r w:rsidRPr="00801B3A">
              <w:rPr>
                <w:b/>
                <w:bCs/>
                <w:i/>
                <w:iCs/>
              </w:rPr>
              <w:t>Aggressor CC SCS (kHz)</w:t>
            </w:r>
          </w:p>
        </w:tc>
      </w:tr>
      <w:tr w:rsidR="007D3BCC" w:rsidRPr="00801B3A" w14:paraId="4CC35CF8" w14:textId="77777777" w:rsidTr="00DB4CC4">
        <w:trPr>
          <w:trHeight w:val="332"/>
        </w:trPr>
        <w:tc>
          <w:tcPr>
            <w:tcW w:w="2407" w:type="dxa"/>
            <w:vMerge/>
          </w:tcPr>
          <w:p w14:paraId="6FCF4603" w14:textId="77777777" w:rsidR="007D3BCC" w:rsidRPr="00801B3A" w:rsidRDefault="007D3BCC" w:rsidP="00DB4CC4">
            <w:pPr>
              <w:spacing w:after="0"/>
              <w:jc w:val="both"/>
              <w:rPr>
                <w:b/>
                <w:bCs/>
                <w:i/>
                <w:iCs/>
              </w:rPr>
            </w:pPr>
          </w:p>
        </w:tc>
        <w:tc>
          <w:tcPr>
            <w:tcW w:w="2407" w:type="dxa"/>
            <w:vAlign w:val="center"/>
          </w:tcPr>
          <w:p w14:paraId="7DBDD2E7" w14:textId="77777777" w:rsidR="007D3BCC" w:rsidRPr="00801B3A" w:rsidRDefault="007D3BCC" w:rsidP="00DB4CC4">
            <w:pPr>
              <w:spacing w:after="0"/>
              <w:jc w:val="both"/>
              <w:rPr>
                <w:b/>
                <w:bCs/>
                <w:i/>
                <w:iCs/>
              </w:rPr>
            </w:pPr>
            <w:r w:rsidRPr="00801B3A">
              <w:rPr>
                <w:b/>
                <w:bCs/>
                <w:i/>
                <w:iCs/>
              </w:rPr>
              <w:t xml:space="preserve">15 </w:t>
            </w:r>
          </w:p>
        </w:tc>
        <w:tc>
          <w:tcPr>
            <w:tcW w:w="2407" w:type="dxa"/>
            <w:vAlign w:val="center"/>
          </w:tcPr>
          <w:p w14:paraId="7650E4D2" w14:textId="77777777" w:rsidR="007D3BCC" w:rsidRPr="00801B3A" w:rsidRDefault="007D3BCC" w:rsidP="00DB4CC4">
            <w:pPr>
              <w:spacing w:after="0"/>
              <w:jc w:val="both"/>
              <w:rPr>
                <w:b/>
                <w:bCs/>
                <w:i/>
                <w:iCs/>
              </w:rPr>
            </w:pPr>
            <w:r w:rsidRPr="00801B3A">
              <w:rPr>
                <w:b/>
                <w:bCs/>
                <w:i/>
                <w:iCs/>
              </w:rPr>
              <w:t>30</w:t>
            </w:r>
          </w:p>
        </w:tc>
        <w:tc>
          <w:tcPr>
            <w:tcW w:w="2408" w:type="dxa"/>
            <w:vAlign w:val="center"/>
          </w:tcPr>
          <w:p w14:paraId="186744B4" w14:textId="77777777" w:rsidR="007D3BCC" w:rsidRPr="00801B3A" w:rsidRDefault="007D3BCC" w:rsidP="00DB4CC4">
            <w:pPr>
              <w:spacing w:after="0"/>
              <w:jc w:val="both"/>
              <w:rPr>
                <w:b/>
                <w:bCs/>
                <w:i/>
                <w:iCs/>
              </w:rPr>
            </w:pPr>
            <w:r w:rsidRPr="00801B3A">
              <w:rPr>
                <w:b/>
                <w:bCs/>
                <w:i/>
                <w:iCs/>
              </w:rPr>
              <w:t>60</w:t>
            </w:r>
          </w:p>
        </w:tc>
      </w:tr>
      <w:tr w:rsidR="007D3BCC" w:rsidRPr="00801B3A" w14:paraId="57C47D48" w14:textId="77777777" w:rsidTr="00DB4CC4">
        <w:tc>
          <w:tcPr>
            <w:tcW w:w="2407" w:type="dxa"/>
            <w:vAlign w:val="center"/>
          </w:tcPr>
          <w:p w14:paraId="7DD27D0B" w14:textId="77777777" w:rsidR="007D3BCC" w:rsidRPr="00801B3A" w:rsidRDefault="007D3BCC" w:rsidP="00DB4CC4">
            <w:pPr>
              <w:spacing w:after="0"/>
              <w:jc w:val="both"/>
              <w:rPr>
                <w:b/>
                <w:bCs/>
                <w:i/>
                <w:iCs/>
              </w:rPr>
            </w:pPr>
            <w:r w:rsidRPr="00801B3A">
              <w:rPr>
                <w:b/>
                <w:bCs/>
                <w:i/>
                <w:iCs/>
              </w:rPr>
              <w:t>15 (NR or LTE)</w:t>
            </w:r>
          </w:p>
        </w:tc>
        <w:tc>
          <w:tcPr>
            <w:tcW w:w="2407" w:type="dxa"/>
          </w:tcPr>
          <w:p w14:paraId="0F13FEDE" w14:textId="77777777" w:rsidR="007D3BCC" w:rsidRPr="00801B3A" w:rsidRDefault="007D3BCC" w:rsidP="00DB4CC4">
            <w:pPr>
              <w:spacing w:after="0"/>
              <w:jc w:val="both"/>
              <w:rPr>
                <w:b/>
                <w:bCs/>
                <w:i/>
                <w:iCs/>
              </w:rPr>
            </w:pPr>
            <w:r w:rsidRPr="00801B3A">
              <w:rPr>
                <w:b/>
                <w:bCs/>
                <w:i/>
                <w:iCs/>
              </w:rPr>
              <w:t>2</w:t>
            </w:r>
          </w:p>
        </w:tc>
        <w:tc>
          <w:tcPr>
            <w:tcW w:w="2407" w:type="dxa"/>
          </w:tcPr>
          <w:p w14:paraId="0D254578" w14:textId="77777777" w:rsidR="007D3BCC" w:rsidRPr="00801B3A" w:rsidRDefault="007D3BCC" w:rsidP="00DB4CC4">
            <w:pPr>
              <w:spacing w:after="0"/>
              <w:jc w:val="both"/>
              <w:rPr>
                <w:b/>
                <w:bCs/>
                <w:i/>
                <w:iCs/>
              </w:rPr>
            </w:pPr>
            <w:r w:rsidRPr="00801B3A">
              <w:rPr>
                <w:b/>
                <w:bCs/>
                <w:i/>
                <w:iCs/>
              </w:rPr>
              <w:t>2</w:t>
            </w:r>
          </w:p>
        </w:tc>
        <w:tc>
          <w:tcPr>
            <w:tcW w:w="2408" w:type="dxa"/>
          </w:tcPr>
          <w:p w14:paraId="69E6D69F" w14:textId="77777777" w:rsidR="007D3BCC" w:rsidRPr="00801B3A" w:rsidRDefault="007D3BCC" w:rsidP="00DB4CC4">
            <w:pPr>
              <w:spacing w:after="0"/>
              <w:jc w:val="both"/>
              <w:rPr>
                <w:b/>
                <w:bCs/>
                <w:i/>
                <w:iCs/>
              </w:rPr>
            </w:pPr>
            <w:r w:rsidRPr="00801B3A">
              <w:rPr>
                <w:b/>
                <w:bCs/>
                <w:i/>
                <w:iCs/>
              </w:rPr>
              <w:t>2</w:t>
            </w:r>
          </w:p>
        </w:tc>
      </w:tr>
      <w:tr w:rsidR="007D3BCC" w:rsidRPr="00801B3A" w14:paraId="582A5892" w14:textId="77777777" w:rsidTr="00DB4CC4">
        <w:tc>
          <w:tcPr>
            <w:tcW w:w="2407" w:type="dxa"/>
            <w:vAlign w:val="center"/>
          </w:tcPr>
          <w:p w14:paraId="28072619" w14:textId="77777777" w:rsidR="007D3BCC" w:rsidRPr="00801B3A" w:rsidRDefault="007D3BCC" w:rsidP="00DB4CC4">
            <w:pPr>
              <w:spacing w:after="0"/>
              <w:jc w:val="both"/>
              <w:rPr>
                <w:b/>
                <w:bCs/>
                <w:i/>
                <w:iCs/>
              </w:rPr>
            </w:pPr>
            <w:r w:rsidRPr="00801B3A">
              <w:rPr>
                <w:b/>
                <w:bCs/>
                <w:i/>
                <w:iCs/>
              </w:rPr>
              <w:t>30</w:t>
            </w:r>
          </w:p>
        </w:tc>
        <w:tc>
          <w:tcPr>
            <w:tcW w:w="2407" w:type="dxa"/>
          </w:tcPr>
          <w:p w14:paraId="354D58FC" w14:textId="77777777" w:rsidR="007D3BCC" w:rsidRPr="00801B3A" w:rsidRDefault="007D3BCC" w:rsidP="00DB4CC4">
            <w:pPr>
              <w:spacing w:after="0"/>
              <w:jc w:val="both"/>
              <w:rPr>
                <w:b/>
                <w:bCs/>
                <w:i/>
                <w:iCs/>
              </w:rPr>
            </w:pPr>
            <w:r w:rsidRPr="00801B3A">
              <w:rPr>
                <w:b/>
                <w:bCs/>
                <w:i/>
                <w:iCs/>
              </w:rPr>
              <w:t>2</w:t>
            </w:r>
          </w:p>
        </w:tc>
        <w:tc>
          <w:tcPr>
            <w:tcW w:w="2407" w:type="dxa"/>
          </w:tcPr>
          <w:p w14:paraId="735B9575" w14:textId="77777777" w:rsidR="007D3BCC" w:rsidRPr="00801B3A" w:rsidRDefault="007D3BCC" w:rsidP="00DB4CC4">
            <w:pPr>
              <w:spacing w:after="0"/>
              <w:jc w:val="both"/>
              <w:rPr>
                <w:b/>
                <w:bCs/>
                <w:i/>
                <w:iCs/>
              </w:rPr>
            </w:pPr>
            <w:r w:rsidRPr="00801B3A">
              <w:rPr>
                <w:b/>
                <w:bCs/>
                <w:i/>
                <w:iCs/>
              </w:rPr>
              <w:t>2</w:t>
            </w:r>
          </w:p>
        </w:tc>
        <w:tc>
          <w:tcPr>
            <w:tcW w:w="2408" w:type="dxa"/>
          </w:tcPr>
          <w:p w14:paraId="1B81A883" w14:textId="77777777" w:rsidR="007D3BCC" w:rsidRPr="00801B3A" w:rsidRDefault="007D3BCC" w:rsidP="00DB4CC4">
            <w:pPr>
              <w:spacing w:after="0"/>
              <w:jc w:val="both"/>
              <w:rPr>
                <w:b/>
                <w:bCs/>
                <w:i/>
                <w:iCs/>
              </w:rPr>
            </w:pPr>
            <w:r w:rsidRPr="00801B3A">
              <w:rPr>
                <w:b/>
                <w:bCs/>
                <w:i/>
                <w:iCs/>
              </w:rPr>
              <w:t>2</w:t>
            </w:r>
          </w:p>
        </w:tc>
      </w:tr>
      <w:tr w:rsidR="007D3BCC" w:rsidRPr="00801B3A" w14:paraId="21C95540" w14:textId="77777777" w:rsidTr="00DB4CC4">
        <w:tc>
          <w:tcPr>
            <w:tcW w:w="2407" w:type="dxa"/>
            <w:vAlign w:val="center"/>
          </w:tcPr>
          <w:p w14:paraId="6B94AE9B" w14:textId="77777777" w:rsidR="007D3BCC" w:rsidRPr="00801B3A" w:rsidRDefault="007D3BCC" w:rsidP="00DB4CC4">
            <w:pPr>
              <w:spacing w:after="0"/>
              <w:jc w:val="both"/>
              <w:rPr>
                <w:b/>
                <w:bCs/>
                <w:i/>
                <w:iCs/>
              </w:rPr>
            </w:pPr>
            <w:r w:rsidRPr="00801B3A">
              <w:rPr>
                <w:b/>
                <w:bCs/>
                <w:i/>
                <w:iCs/>
              </w:rPr>
              <w:t>60</w:t>
            </w:r>
          </w:p>
        </w:tc>
        <w:tc>
          <w:tcPr>
            <w:tcW w:w="2407" w:type="dxa"/>
          </w:tcPr>
          <w:p w14:paraId="41FB5AC8" w14:textId="77777777" w:rsidR="007D3BCC" w:rsidRPr="00801B3A" w:rsidRDefault="007D3BCC" w:rsidP="00DB4CC4">
            <w:pPr>
              <w:spacing w:after="0"/>
              <w:jc w:val="both"/>
              <w:rPr>
                <w:b/>
                <w:bCs/>
                <w:i/>
                <w:iCs/>
              </w:rPr>
            </w:pPr>
            <w:r w:rsidRPr="00801B3A">
              <w:rPr>
                <w:b/>
                <w:bCs/>
                <w:i/>
                <w:iCs/>
              </w:rPr>
              <w:t>3</w:t>
            </w:r>
          </w:p>
        </w:tc>
        <w:tc>
          <w:tcPr>
            <w:tcW w:w="2407" w:type="dxa"/>
          </w:tcPr>
          <w:p w14:paraId="62D688D7" w14:textId="77777777" w:rsidR="007D3BCC" w:rsidRPr="00801B3A" w:rsidRDefault="007D3BCC" w:rsidP="00DB4CC4">
            <w:pPr>
              <w:spacing w:after="0"/>
              <w:jc w:val="both"/>
              <w:rPr>
                <w:b/>
                <w:bCs/>
                <w:i/>
                <w:iCs/>
              </w:rPr>
            </w:pPr>
            <w:r w:rsidRPr="00801B3A">
              <w:rPr>
                <w:b/>
                <w:bCs/>
                <w:i/>
                <w:iCs/>
              </w:rPr>
              <w:t>2</w:t>
            </w:r>
          </w:p>
        </w:tc>
        <w:tc>
          <w:tcPr>
            <w:tcW w:w="2408" w:type="dxa"/>
          </w:tcPr>
          <w:p w14:paraId="5B4C864E" w14:textId="77777777" w:rsidR="007D3BCC" w:rsidRPr="00801B3A" w:rsidRDefault="007D3BCC" w:rsidP="00DB4CC4">
            <w:pPr>
              <w:spacing w:after="0"/>
              <w:jc w:val="both"/>
              <w:rPr>
                <w:b/>
                <w:bCs/>
                <w:i/>
                <w:iCs/>
              </w:rPr>
            </w:pPr>
            <w:r w:rsidRPr="00801B3A">
              <w:rPr>
                <w:b/>
                <w:bCs/>
                <w:i/>
                <w:iCs/>
              </w:rPr>
              <w:t>2</w:t>
            </w:r>
          </w:p>
        </w:tc>
      </w:tr>
      <w:tr w:rsidR="007D3BCC" w:rsidRPr="00801B3A" w14:paraId="40796A5D" w14:textId="77777777" w:rsidTr="00DB4CC4">
        <w:tc>
          <w:tcPr>
            <w:tcW w:w="2407" w:type="dxa"/>
            <w:vAlign w:val="center"/>
          </w:tcPr>
          <w:p w14:paraId="43D835D7" w14:textId="77777777" w:rsidR="007D3BCC" w:rsidRPr="00801B3A" w:rsidRDefault="007D3BCC" w:rsidP="00DB4CC4">
            <w:pPr>
              <w:spacing w:after="0"/>
              <w:jc w:val="both"/>
              <w:rPr>
                <w:b/>
                <w:bCs/>
                <w:i/>
                <w:iCs/>
              </w:rPr>
            </w:pPr>
            <w:r w:rsidRPr="00801B3A">
              <w:rPr>
                <w:b/>
                <w:bCs/>
                <w:i/>
                <w:iCs/>
              </w:rPr>
              <w:t>120</w:t>
            </w:r>
          </w:p>
        </w:tc>
        <w:tc>
          <w:tcPr>
            <w:tcW w:w="2407" w:type="dxa"/>
          </w:tcPr>
          <w:p w14:paraId="58965EC8" w14:textId="77777777" w:rsidR="007D3BCC" w:rsidRPr="00801B3A" w:rsidRDefault="007D3BCC" w:rsidP="00DB4CC4">
            <w:pPr>
              <w:spacing w:after="0"/>
              <w:jc w:val="both"/>
              <w:rPr>
                <w:b/>
                <w:bCs/>
                <w:i/>
                <w:iCs/>
              </w:rPr>
            </w:pPr>
            <w:r w:rsidRPr="00801B3A">
              <w:rPr>
                <w:b/>
                <w:bCs/>
                <w:i/>
                <w:iCs/>
              </w:rPr>
              <w:t>5</w:t>
            </w:r>
          </w:p>
        </w:tc>
        <w:tc>
          <w:tcPr>
            <w:tcW w:w="2407" w:type="dxa"/>
          </w:tcPr>
          <w:p w14:paraId="1BBF0B28" w14:textId="77777777" w:rsidR="007D3BCC" w:rsidRPr="00801B3A" w:rsidRDefault="007D3BCC" w:rsidP="00DB4CC4">
            <w:pPr>
              <w:spacing w:after="0"/>
              <w:jc w:val="both"/>
              <w:rPr>
                <w:b/>
                <w:bCs/>
                <w:i/>
                <w:iCs/>
              </w:rPr>
            </w:pPr>
            <w:r w:rsidRPr="00801B3A">
              <w:rPr>
                <w:b/>
                <w:bCs/>
                <w:i/>
                <w:iCs/>
              </w:rPr>
              <w:t>3</w:t>
            </w:r>
          </w:p>
        </w:tc>
        <w:tc>
          <w:tcPr>
            <w:tcW w:w="2408" w:type="dxa"/>
          </w:tcPr>
          <w:p w14:paraId="0B1BB19C" w14:textId="77777777" w:rsidR="007D3BCC" w:rsidRPr="00801B3A" w:rsidRDefault="007D3BCC" w:rsidP="00DB4CC4">
            <w:pPr>
              <w:spacing w:after="0"/>
              <w:jc w:val="both"/>
              <w:rPr>
                <w:b/>
                <w:bCs/>
                <w:i/>
                <w:iCs/>
              </w:rPr>
            </w:pPr>
            <w:r w:rsidRPr="00801B3A">
              <w:rPr>
                <w:b/>
                <w:bCs/>
                <w:i/>
                <w:iCs/>
              </w:rPr>
              <w:t>3</w:t>
            </w:r>
          </w:p>
        </w:tc>
      </w:tr>
    </w:tbl>
    <w:p w14:paraId="11AFFBBB" w14:textId="35B57525" w:rsidR="0089104A" w:rsidRDefault="007D3BCC" w:rsidP="00496714">
      <w:pPr>
        <w:spacing w:after="120"/>
        <w:jc w:val="both"/>
        <w:rPr>
          <w:b/>
          <w:bCs/>
          <w:i/>
          <w:iCs/>
        </w:rPr>
      </w:pPr>
      <w:r w:rsidRPr="00801B3A">
        <w:rPr>
          <w:b/>
          <w:bCs/>
          <w:i/>
          <w:iCs/>
        </w:rPr>
        <w:t>Unit of interruption requirement is slot for NR and subframe for LTE of victim CC.</w:t>
      </w:r>
    </w:p>
    <w:p w14:paraId="03201B82" w14:textId="09628672" w:rsidR="00512ECA" w:rsidRDefault="00512ECA" w:rsidP="00512ECA">
      <w:pPr>
        <w:pStyle w:val="Heading1"/>
        <w:numPr>
          <w:ilvl w:val="0"/>
          <w:numId w:val="10"/>
        </w:numPr>
        <w:pBdr>
          <w:top w:val="single" w:sz="12" w:space="2" w:color="auto"/>
        </w:pBdr>
        <w:jc w:val="both"/>
        <w:rPr>
          <w:sz w:val="32"/>
        </w:rPr>
      </w:pPr>
      <w:r>
        <w:rPr>
          <w:rFonts w:hint="eastAsia"/>
          <w:sz w:val="32"/>
        </w:rPr>
        <w:lastRenderedPageBreak/>
        <w:t>M</w:t>
      </w:r>
      <w:r w:rsidRPr="00512ECA">
        <w:rPr>
          <w:sz w:val="32"/>
        </w:rPr>
        <w:t>iscellaneous</w:t>
      </w:r>
      <w:r w:rsidR="00F7390F">
        <w:rPr>
          <w:sz w:val="32"/>
        </w:rPr>
        <w:t xml:space="preserve"> issues</w:t>
      </w:r>
    </w:p>
    <w:p w14:paraId="01CBFF81" w14:textId="08DD86B8" w:rsidR="00512ECA" w:rsidRDefault="00512ECA" w:rsidP="00512ECA">
      <w:r w:rsidRPr="0049234E">
        <w:t xml:space="preserve">In last meeting, some agreements on </w:t>
      </w:r>
      <w:r>
        <w:t>other</w:t>
      </w:r>
      <w:r w:rsidRPr="0049234E">
        <w:t xml:space="preserve"> </w:t>
      </w:r>
      <w:r w:rsidR="00F7390F">
        <w:t>m</w:t>
      </w:r>
      <w:r w:rsidR="00F7390F" w:rsidRPr="00F7390F">
        <w:t>iscellaneous issues</w:t>
      </w:r>
      <w:r w:rsidR="00F7390F">
        <w:t xml:space="preserve"> </w:t>
      </w:r>
      <w:r w:rsidRPr="0049234E">
        <w:t>were</w:t>
      </w:r>
      <w:r>
        <w:t xml:space="preserve"> (open issues are highlighted in yellow)</w:t>
      </w:r>
      <w:r w:rsidRPr="0049234E">
        <w:t>,</w:t>
      </w:r>
    </w:p>
    <w:p w14:paraId="15BFAE9D" w14:textId="7F282652" w:rsidR="00512ECA" w:rsidRDefault="00512ECA" w:rsidP="00CC1194">
      <w:pPr>
        <w:jc w:val="both"/>
        <w:rPr>
          <w:b/>
          <w:bCs/>
          <w:i/>
          <w:iCs/>
        </w:rPr>
      </w:pPr>
    </w:p>
    <w:tbl>
      <w:tblPr>
        <w:tblStyle w:val="TableGrid"/>
        <w:tblW w:w="0" w:type="auto"/>
        <w:tblLook w:val="04A0" w:firstRow="1" w:lastRow="0" w:firstColumn="1" w:lastColumn="0" w:noHBand="0" w:noVBand="1"/>
      </w:tblPr>
      <w:tblGrid>
        <w:gridCol w:w="9629"/>
      </w:tblGrid>
      <w:tr w:rsidR="00F7390F" w14:paraId="4524F037" w14:textId="77777777" w:rsidTr="00F7390F">
        <w:tc>
          <w:tcPr>
            <w:tcW w:w="9629" w:type="dxa"/>
          </w:tcPr>
          <w:p w14:paraId="15C4AEAF" w14:textId="77777777" w:rsidR="00801B3A" w:rsidRPr="00801B3A" w:rsidRDefault="00801B3A" w:rsidP="00801B3A">
            <w:pPr>
              <w:spacing w:after="0"/>
              <w:rPr>
                <w:b/>
                <w:sz w:val="20"/>
                <w:szCs w:val="20"/>
                <w:u w:val="single"/>
                <w:lang w:eastAsia="ko-KR"/>
              </w:rPr>
            </w:pPr>
            <w:r w:rsidRPr="00801B3A">
              <w:rPr>
                <w:b/>
                <w:sz w:val="20"/>
                <w:szCs w:val="20"/>
                <w:u w:val="single"/>
                <w:lang w:eastAsia="ko-KR"/>
              </w:rPr>
              <w:t xml:space="preserve">Issue 1-5-3: Impacts from SRS antenna port switching enhancement in R17 </w:t>
            </w:r>
            <w:proofErr w:type="spellStart"/>
            <w:r w:rsidRPr="00801B3A">
              <w:rPr>
                <w:b/>
                <w:sz w:val="20"/>
                <w:szCs w:val="20"/>
                <w:u w:val="single"/>
                <w:lang w:eastAsia="ko-KR"/>
              </w:rPr>
              <w:t>FeMIMO</w:t>
            </w:r>
            <w:proofErr w:type="spellEnd"/>
          </w:p>
          <w:p w14:paraId="356E3196" w14:textId="77777777" w:rsidR="00801B3A" w:rsidRPr="00801B3A" w:rsidRDefault="00801B3A" w:rsidP="00801B3A">
            <w:pPr>
              <w:pStyle w:val="ListParagraph"/>
              <w:widowControl/>
              <w:numPr>
                <w:ilvl w:val="0"/>
                <w:numId w:val="21"/>
              </w:numPr>
              <w:overflowPunct w:val="0"/>
              <w:autoSpaceDE w:val="0"/>
              <w:autoSpaceDN w:val="0"/>
              <w:adjustRightInd w:val="0"/>
              <w:spacing w:after="0" w:line="259" w:lineRule="auto"/>
              <w:ind w:firstLineChars="0"/>
              <w:jc w:val="both"/>
              <w:textAlignment w:val="baseline"/>
              <w:rPr>
                <w:sz w:val="20"/>
                <w:szCs w:val="20"/>
                <w:lang w:eastAsia="zh-CN"/>
              </w:rPr>
            </w:pPr>
            <w:r w:rsidRPr="00801B3A">
              <w:rPr>
                <w:sz w:val="20"/>
                <w:szCs w:val="20"/>
                <w:lang w:eastAsia="zh-CN"/>
              </w:rPr>
              <w:t xml:space="preserve">Option 1 (Nokia): </w:t>
            </w:r>
          </w:p>
          <w:p w14:paraId="5F71224E" w14:textId="77777777" w:rsidR="00801B3A" w:rsidRPr="00801B3A" w:rsidRDefault="00801B3A" w:rsidP="00801B3A">
            <w:pPr>
              <w:pStyle w:val="ListParagraph"/>
              <w:widowControl/>
              <w:numPr>
                <w:ilvl w:val="1"/>
                <w:numId w:val="21"/>
              </w:numPr>
              <w:overflowPunct w:val="0"/>
              <w:autoSpaceDE w:val="0"/>
              <w:autoSpaceDN w:val="0"/>
              <w:adjustRightInd w:val="0"/>
              <w:spacing w:after="0" w:line="259" w:lineRule="auto"/>
              <w:ind w:firstLineChars="0"/>
              <w:jc w:val="both"/>
              <w:textAlignment w:val="baseline"/>
              <w:rPr>
                <w:sz w:val="20"/>
                <w:szCs w:val="20"/>
                <w:lang w:eastAsia="zh-CN"/>
              </w:rPr>
            </w:pPr>
            <w:r w:rsidRPr="00801B3A">
              <w:rPr>
                <w:sz w:val="20"/>
                <w:szCs w:val="20"/>
                <w:lang w:eastAsia="zh-CN"/>
              </w:rPr>
              <w:t>The interruption requirement applies only if SRS resources are allowed to be configured in the last 6 OFDM symbols in a slot. (HW)</w:t>
            </w:r>
          </w:p>
          <w:p w14:paraId="123DE9DF" w14:textId="77777777" w:rsidR="00801B3A" w:rsidRPr="00801B3A" w:rsidRDefault="00801B3A" w:rsidP="00801B3A">
            <w:pPr>
              <w:pStyle w:val="ListParagraph"/>
              <w:widowControl/>
              <w:numPr>
                <w:ilvl w:val="1"/>
                <w:numId w:val="21"/>
              </w:numPr>
              <w:spacing w:after="0" w:line="259" w:lineRule="auto"/>
              <w:ind w:firstLineChars="0"/>
              <w:jc w:val="both"/>
              <w:rPr>
                <w:sz w:val="20"/>
                <w:szCs w:val="20"/>
                <w:lang w:eastAsia="zh-CN"/>
              </w:rPr>
            </w:pPr>
            <w:r w:rsidRPr="00801B3A">
              <w:rPr>
                <w:sz w:val="20"/>
                <w:szCs w:val="20"/>
                <w:lang w:eastAsia="zh-CN"/>
              </w:rPr>
              <w:t>The interruption requirement does not apply if the SRS resources of a set in a slot are configured in non-consecutive manner.</w:t>
            </w:r>
          </w:p>
          <w:p w14:paraId="6C41DA30" w14:textId="77777777" w:rsidR="00801B3A" w:rsidRPr="00801B3A" w:rsidRDefault="00801B3A" w:rsidP="00801B3A">
            <w:pPr>
              <w:pStyle w:val="ListParagraph"/>
              <w:widowControl/>
              <w:numPr>
                <w:ilvl w:val="0"/>
                <w:numId w:val="21"/>
              </w:numPr>
              <w:overflowPunct w:val="0"/>
              <w:autoSpaceDE w:val="0"/>
              <w:autoSpaceDN w:val="0"/>
              <w:adjustRightInd w:val="0"/>
              <w:spacing w:after="0" w:line="259" w:lineRule="auto"/>
              <w:ind w:firstLineChars="0"/>
              <w:jc w:val="both"/>
              <w:textAlignment w:val="baseline"/>
              <w:rPr>
                <w:rFonts w:eastAsia="MS Mincho"/>
                <w:sz w:val="20"/>
                <w:szCs w:val="20"/>
                <w:lang w:val="en-GB" w:eastAsia="zh-CN"/>
              </w:rPr>
            </w:pPr>
            <w:r w:rsidRPr="00801B3A">
              <w:rPr>
                <w:rFonts w:eastAsia="MS Mincho"/>
                <w:sz w:val="20"/>
                <w:szCs w:val="20"/>
                <w:lang w:val="en-GB" w:eastAsia="zh-CN"/>
              </w:rPr>
              <w:t>Option 2: No need to discuss option 1.</w:t>
            </w:r>
            <w:r w:rsidRPr="00801B3A">
              <w:rPr>
                <w:sz w:val="20"/>
                <w:szCs w:val="20"/>
                <w:lang w:eastAsia="zh-CN"/>
              </w:rPr>
              <w:t xml:space="preserve"> (Apple, QC, LGE, Xiaomi, MTK, Intel, vivo, CATT</w:t>
            </w:r>
            <w:r w:rsidRPr="00801B3A">
              <w:rPr>
                <w:rFonts w:eastAsia="Yu Mincho"/>
                <w:sz w:val="20"/>
                <w:szCs w:val="20"/>
                <w:lang w:eastAsia="zh-CN"/>
              </w:rPr>
              <w:t>)</w:t>
            </w:r>
          </w:p>
          <w:p w14:paraId="073CDE33" w14:textId="24718572" w:rsidR="00F7390F" w:rsidRPr="00801B3A" w:rsidRDefault="00801B3A" w:rsidP="00801B3A">
            <w:pPr>
              <w:spacing w:after="0" w:line="259" w:lineRule="auto"/>
              <w:rPr>
                <w:rFonts w:eastAsiaTheme="minorEastAsia"/>
              </w:rPr>
            </w:pPr>
            <w:r w:rsidRPr="00801B3A">
              <w:rPr>
                <w:rFonts w:eastAsiaTheme="minorEastAsia"/>
                <w:b/>
                <w:bCs/>
                <w:sz w:val="20"/>
                <w:szCs w:val="20"/>
              </w:rPr>
              <w:t>Agreement in 2</w:t>
            </w:r>
            <w:r w:rsidRPr="00801B3A">
              <w:rPr>
                <w:rFonts w:eastAsiaTheme="minorEastAsia"/>
                <w:b/>
                <w:bCs/>
                <w:sz w:val="20"/>
                <w:szCs w:val="20"/>
                <w:vertAlign w:val="superscript"/>
              </w:rPr>
              <w:t>nd</w:t>
            </w:r>
            <w:r w:rsidRPr="00801B3A">
              <w:rPr>
                <w:rFonts w:eastAsiaTheme="minorEastAsia"/>
                <w:b/>
                <w:bCs/>
                <w:sz w:val="20"/>
                <w:szCs w:val="20"/>
              </w:rPr>
              <w:t xml:space="preserve"> round:</w:t>
            </w:r>
            <w:r w:rsidRPr="00801B3A">
              <w:rPr>
                <w:rFonts w:eastAsiaTheme="minorEastAsia"/>
                <w:sz w:val="20"/>
                <w:szCs w:val="20"/>
              </w:rPr>
              <w:t xml:space="preserve"> </w:t>
            </w:r>
            <w:r w:rsidRPr="00801B3A">
              <w:rPr>
                <w:sz w:val="20"/>
                <w:szCs w:val="20"/>
              </w:rPr>
              <w:t>FFS.</w:t>
            </w:r>
          </w:p>
        </w:tc>
      </w:tr>
    </w:tbl>
    <w:p w14:paraId="4253015D" w14:textId="0E9F3C7D" w:rsidR="00F7390F" w:rsidRDefault="00F7390F" w:rsidP="00CC1194">
      <w:pPr>
        <w:jc w:val="both"/>
        <w:rPr>
          <w:b/>
          <w:bCs/>
          <w:i/>
          <w:iCs/>
        </w:rPr>
      </w:pPr>
    </w:p>
    <w:p w14:paraId="0DE050EB" w14:textId="2877AA4D" w:rsidR="00F7390F" w:rsidRDefault="00F7390F" w:rsidP="00F7390F">
      <w:pPr>
        <w:spacing w:after="120"/>
        <w:jc w:val="both"/>
      </w:pPr>
      <w:r w:rsidRPr="00F7390F">
        <w:t>Regarding</w:t>
      </w:r>
      <w:r>
        <w:t xml:space="preserve"> issue 1-5-</w:t>
      </w:r>
      <w:r w:rsidR="00801B3A">
        <w:t>3</w:t>
      </w:r>
      <w:r>
        <w:t xml:space="preserve">, </w:t>
      </w:r>
      <w:r w:rsidR="00801B3A">
        <w:t xml:space="preserve">option 1 clarification is based on </w:t>
      </w:r>
      <w:proofErr w:type="spellStart"/>
      <w:r w:rsidR="00801B3A">
        <w:t>FeMIMO</w:t>
      </w:r>
      <w:proofErr w:type="spellEnd"/>
      <w:r w:rsidR="00801B3A">
        <w:t xml:space="preserve"> conclusion and assumptio</w:t>
      </w:r>
      <w:r w:rsidR="00D41D84" w:rsidRPr="00D41D84">
        <w:rPr>
          <w:rFonts w:hint="eastAsia"/>
        </w:rPr>
        <w:t>n</w:t>
      </w:r>
      <w:r w:rsidR="00D41D84" w:rsidRPr="00D41D84">
        <w:t>,</w:t>
      </w:r>
      <w:r w:rsidR="00801B3A">
        <w:t xml:space="preserve"> but we don’t think RAN4 needs to consider R17 </w:t>
      </w:r>
      <w:proofErr w:type="spellStart"/>
      <w:r w:rsidR="00801B3A">
        <w:t>FeMIMO</w:t>
      </w:r>
      <w:proofErr w:type="spellEnd"/>
      <w:r w:rsidR="00801B3A">
        <w:t xml:space="preserve"> in R17 </w:t>
      </w:r>
      <w:proofErr w:type="spellStart"/>
      <w:r w:rsidR="00801B3A">
        <w:t>FeRRM</w:t>
      </w:r>
      <w:proofErr w:type="spellEnd"/>
      <w:r w:rsidR="00801B3A">
        <w:t xml:space="preserve"> WI discussion</w:t>
      </w:r>
      <w:r>
        <w:t>.</w:t>
      </w:r>
      <w:r w:rsidR="00801B3A">
        <w:t xml:space="preserve"> However, the first bullet of SRS limitation for “</w:t>
      </w:r>
      <w:r w:rsidR="00801B3A" w:rsidRPr="00801B3A">
        <w:t>last 6 OFDM symbols in a slot</w:t>
      </w:r>
      <w:r w:rsidR="00801B3A">
        <w:t>” is an existing assumption from R15, and therefore we are fine with this clarification.</w:t>
      </w:r>
    </w:p>
    <w:p w14:paraId="7E5BF14C" w14:textId="27022B0B" w:rsidR="00F7390F" w:rsidRDefault="00F7390F" w:rsidP="00CC1194">
      <w:pPr>
        <w:jc w:val="both"/>
        <w:rPr>
          <w:b/>
          <w:bCs/>
          <w:i/>
          <w:iCs/>
        </w:rPr>
      </w:pPr>
      <w:r w:rsidRPr="00F7390F">
        <w:rPr>
          <w:b/>
          <w:bCs/>
          <w:i/>
          <w:iCs/>
        </w:rPr>
        <w:t xml:space="preserve">Proposal </w:t>
      </w:r>
      <w:r w:rsidR="00496714">
        <w:rPr>
          <w:b/>
          <w:bCs/>
          <w:i/>
          <w:iCs/>
        </w:rPr>
        <w:t>3</w:t>
      </w:r>
      <w:r w:rsidRPr="00F7390F">
        <w:rPr>
          <w:b/>
          <w:bCs/>
          <w:i/>
          <w:iCs/>
        </w:rPr>
        <w:t>:</w:t>
      </w:r>
      <w:r w:rsidRPr="00A0177A">
        <w:rPr>
          <w:b/>
          <w:bCs/>
          <w:i/>
          <w:iCs/>
        </w:rPr>
        <w:t xml:space="preserve"> </w:t>
      </w:r>
      <w:r w:rsidR="00496714">
        <w:rPr>
          <w:b/>
          <w:bCs/>
          <w:i/>
          <w:iCs/>
        </w:rPr>
        <w:t xml:space="preserve">regarding issue </w:t>
      </w:r>
      <w:r w:rsidR="00496714" w:rsidRPr="00496714">
        <w:rPr>
          <w:b/>
          <w:bCs/>
          <w:i/>
          <w:iCs/>
        </w:rPr>
        <w:t xml:space="preserve">1-5-3, </w:t>
      </w:r>
      <w:r w:rsidR="00496714">
        <w:rPr>
          <w:b/>
          <w:bCs/>
          <w:i/>
          <w:iCs/>
        </w:rPr>
        <w:t>n</w:t>
      </w:r>
      <w:r w:rsidR="00801B3A">
        <w:rPr>
          <w:b/>
          <w:bCs/>
          <w:i/>
          <w:iCs/>
        </w:rPr>
        <w:t xml:space="preserve">o need to discuss option 1 from </w:t>
      </w:r>
      <w:r w:rsidR="00496714">
        <w:rPr>
          <w:b/>
          <w:bCs/>
          <w:i/>
          <w:iCs/>
        </w:rPr>
        <w:t xml:space="preserve">R17 </w:t>
      </w:r>
      <w:proofErr w:type="spellStart"/>
      <w:r w:rsidR="00801B3A">
        <w:rPr>
          <w:b/>
          <w:bCs/>
          <w:i/>
          <w:iCs/>
        </w:rPr>
        <w:t>FeMIMO</w:t>
      </w:r>
      <w:proofErr w:type="spellEnd"/>
      <w:r w:rsidR="00801B3A">
        <w:rPr>
          <w:b/>
          <w:bCs/>
          <w:i/>
          <w:iCs/>
        </w:rPr>
        <w:t xml:space="preserve"> assumption</w:t>
      </w:r>
      <w:r w:rsidR="00A0177A" w:rsidRPr="00A0177A">
        <w:rPr>
          <w:b/>
          <w:bCs/>
          <w:i/>
          <w:iCs/>
        </w:rPr>
        <w:t>.</w:t>
      </w:r>
      <w:r w:rsidR="00801B3A">
        <w:rPr>
          <w:b/>
          <w:bCs/>
          <w:i/>
          <w:iCs/>
        </w:rPr>
        <w:t xml:space="preserve"> </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BDCDAF7" w14:textId="08DE710D" w:rsidR="00A85712" w:rsidRPr="00526165" w:rsidRDefault="00A85712" w:rsidP="00526165">
      <w:pPr>
        <w:spacing w:after="120"/>
        <w:jc w:val="both"/>
      </w:pPr>
      <w:r w:rsidRPr="00526165">
        <w:t>In this contribution we discuss the RRM requirements for SRS antenna port switching.</w:t>
      </w:r>
    </w:p>
    <w:p w14:paraId="6E537E8D" w14:textId="142AD239" w:rsidR="00496714" w:rsidRDefault="00496714" w:rsidP="00496714">
      <w:pPr>
        <w:spacing w:after="120"/>
        <w:jc w:val="both"/>
        <w:rPr>
          <w:b/>
          <w:bCs/>
          <w:i/>
          <w:iCs/>
        </w:rPr>
      </w:pPr>
      <w:r w:rsidRPr="00A13C02">
        <w:rPr>
          <w:b/>
          <w:bCs/>
          <w:i/>
          <w:iCs/>
        </w:rPr>
        <w:t xml:space="preserve">Proposal </w:t>
      </w:r>
      <w:r>
        <w:rPr>
          <w:b/>
          <w:bCs/>
          <w:i/>
          <w:iCs/>
        </w:rPr>
        <w:t>1</w:t>
      </w:r>
      <w:r w:rsidRPr="00A13C02">
        <w:rPr>
          <w:b/>
          <w:bCs/>
          <w:i/>
          <w:iCs/>
        </w:rPr>
        <w:t xml:space="preserve">: </w:t>
      </w:r>
      <w:r w:rsidRPr="00FC6D5F">
        <w:rPr>
          <w:b/>
          <w:bCs/>
          <w:i/>
          <w:iCs/>
        </w:rPr>
        <w:t>NR measurement are always prioritized including L3 measurement, RLM/BFD/CBD and L1-RSRP/L1-SINR measurement.</w:t>
      </w:r>
      <w:r>
        <w:rPr>
          <w:b/>
          <w:bCs/>
          <w:i/>
          <w:iCs/>
        </w:rPr>
        <w:t xml:space="preserve"> No exception case needs to consider.</w:t>
      </w:r>
    </w:p>
    <w:p w14:paraId="2A01EA21" w14:textId="77777777" w:rsidR="00496714" w:rsidRDefault="00496714" w:rsidP="00496714">
      <w:pPr>
        <w:jc w:val="both"/>
        <w:rPr>
          <w:b/>
          <w:bCs/>
          <w:i/>
          <w:iCs/>
        </w:rPr>
      </w:pPr>
      <w:r w:rsidRPr="00CC1194">
        <w:rPr>
          <w:b/>
          <w:bCs/>
          <w:i/>
          <w:iCs/>
        </w:rPr>
        <w:t xml:space="preserve">Proposal </w:t>
      </w:r>
      <w:r>
        <w:rPr>
          <w:b/>
          <w:bCs/>
          <w:i/>
          <w:iCs/>
        </w:rPr>
        <w:t>2</w:t>
      </w:r>
      <w:r w:rsidRPr="00CC1194">
        <w:rPr>
          <w:b/>
          <w:bCs/>
          <w:i/>
          <w:iCs/>
        </w:rPr>
        <w:t xml:space="preserve">: </w:t>
      </w:r>
    </w:p>
    <w:p w14:paraId="267FB8C6" w14:textId="77777777" w:rsidR="00496714" w:rsidRDefault="00496714" w:rsidP="00496714">
      <w:pPr>
        <w:jc w:val="both"/>
      </w:pPr>
    </w:p>
    <w:p w14:paraId="0CE05408" w14:textId="22701811" w:rsidR="00496714" w:rsidRPr="00801B3A" w:rsidRDefault="00496714" w:rsidP="00496714">
      <w:pPr>
        <w:pStyle w:val="ListParagraph"/>
        <w:numPr>
          <w:ilvl w:val="0"/>
          <w:numId w:val="31"/>
        </w:numPr>
        <w:spacing w:after="120" w:line="240" w:lineRule="auto"/>
        <w:ind w:firstLineChars="0"/>
        <w:jc w:val="both"/>
        <w:rPr>
          <w:b/>
          <w:bCs/>
          <w:i/>
          <w:iCs/>
          <w:sz w:val="24"/>
          <w:szCs w:val="24"/>
        </w:rPr>
      </w:pPr>
      <w:r w:rsidRPr="00801B3A">
        <w:rPr>
          <w:b/>
          <w:bCs/>
          <w:i/>
          <w:iCs/>
          <w:sz w:val="24"/>
          <w:szCs w:val="24"/>
        </w:rPr>
        <w:t>The interruption requirement of SRS antenna port switching for scenario 1 sync case is as following,</w:t>
      </w:r>
    </w:p>
    <w:tbl>
      <w:tblPr>
        <w:tblStyle w:val="TableGrid"/>
        <w:tblW w:w="0" w:type="auto"/>
        <w:tblLook w:val="04A0" w:firstRow="1" w:lastRow="0" w:firstColumn="1" w:lastColumn="0" w:noHBand="0" w:noVBand="1"/>
      </w:tblPr>
      <w:tblGrid>
        <w:gridCol w:w="2407"/>
        <w:gridCol w:w="2407"/>
        <w:gridCol w:w="2407"/>
        <w:gridCol w:w="2408"/>
      </w:tblGrid>
      <w:tr w:rsidR="00496714" w:rsidRPr="00801B3A" w14:paraId="386F3E17" w14:textId="77777777" w:rsidTr="00DB4CC4">
        <w:trPr>
          <w:trHeight w:val="215"/>
        </w:trPr>
        <w:tc>
          <w:tcPr>
            <w:tcW w:w="2407" w:type="dxa"/>
            <w:vMerge w:val="restart"/>
            <w:vAlign w:val="center"/>
          </w:tcPr>
          <w:p w14:paraId="1504710E" w14:textId="77777777" w:rsidR="00496714" w:rsidRPr="00801B3A" w:rsidRDefault="00496714" w:rsidP="00DB4CC4">
            <w:pPr>
              <w:spacing w:after="0"/>
              <w:jc w:val="center"/>
              <w:rPr>
                <w:b/>
                <w:bCs/>
                <w:i/>
                <w:iCs/>
              </w:rPr>
            </w:pPr>
            <w:r w:rsidRPr="00801B3A">
              <w:rPr>
                <w:b/>
                <w:bCs/>
                <w:i/>
                <w:iCs/>
              </w:rPr>
              <w:t xml:space="preserve">Victim CC </w:t>
            </w:r>
            <w:proofErr w:type="gramStart"/>
            <w:r w:rsidRPr="00801B3A">
              <w:rPr>
                <w:b/>
                <w:bCs/>
                <w:i/>
                <w:iCs/>
              </w:rPr>
              <w:t>SCS(</w:t>
            </w:r>
            <w:proofErr w:type="gramEnd"/>
            <w:r w:rsidRPr="00801B3A">
              <w:rPr>
                <w:b/>
                <w:bCs/>
                <w:i/>
                <w:iCs/>
              </w:rPr>
              <w:t>kHz)</w:t>
            </w:r>
          </w:p>
        </w:tc>
        <w:tc>
          <w:tcPr>
            <w:tcW w:w="7222" w:type="dxa"/>
            <w:gridSpan w:val="3"/>
            <w:vAlign w:val="bottom"/>
          </w:tcPr>
          <w:p w14:paraId="6671D7C3" w14:textId="77777777" w:rsidR="00496714" w:rsidRPr="00801B3A" w:rsidRDefault="00496714" w:rsidP="00DB4CC4">
            <w:pPr>
              <w:spacing w:after="0"/>
              <w:jc w:val="center"/>
              <w:rPr>
                <w:b/>
                <w:bCs/>
                <w:i/>
                <w:iCs/>
              </w:rPr>
            </w:pPr>
            <w:r w:rsidRPr="00801B3A">
              <w:rPr>
                <w:b/>
                <w:bCs/>
                <w:i/>
                <w:iCs/>
              </w:rPr>
              <w:t>Aggressor CC SCS (kHz)</w:t>
            </w:r>
          </w:p>
        </w:tc>
      </w:tr>
      <w:tr w:rsidR="00496714" w:rsidRPr="00801B3A" w14:paraId="6B9443C0" w14:textId="77777777" w:rsidTr="00DB4CC4">
        <w:trPr>
          <w:trHeight w:val="332"/>
        </w:trPr>
        <w:tc>
          <w:tcPr>
            <w:tcW w:w="2407" w:type="dxa"/>
            <w:vMerge/>
          </w:tcPr>
          <w:p w14:paraId="1EADC190" w14:textId="77777777" w:rsidR="00496714" w:rsidRPr="00801B3A" w:rsidRDefault="00496714" w:rsidP="00DB4CC4">
            <w:pPr>
              <w:spacing w:after="0"/>
              <w:jc w:val="both"/>
              <w:rPr>
                <w:b/>
                <w:bCs/>
                <w:i/>
                <w:iCs/>
              </w:rPr>
            </w:pPr>
          </w:p>
        </w:tc>
        <w:tc>
          <w:tcPr>
            <w:tcW w:w="2407" w:type="dxa"/>
            <w:vAlign w:val="center"/>
          </w:tcPr>
          <w:p w14:paraId="0AE7768D" w14:textId="77777777" w:rsidR="00496714" w:rsidRPr="00801B3A" w:rsidRDefault="00496714" w:rsidP="00DB4CC4">
            <w:pPr>
              <w:spacing w:after="0"/>
              <w:jc w:val="both"/>
              <w:rPr>
                <w:b/>
                <w:bCs/>
                <w:i/>
                <w:iCs/>
              </w:rPr>
            </w:pPr>
            <w:r w:rsidRPr="00801B3A">
              <w:rPr>
                <w:b/>
                <w:bCs/>
                <w:i/>
                <w:iCs/>
              </w:rPr>
              <w:t xml:space="preserve">15 </w:t>
            </w:r>
          </w:p>
        </w:tc>
        <w:tc>
          <w:tcPr>
            <w:tcW w:w="2407" w:type="dxa"/>
            <w:vAlign w:val="center"/>
          </w:tcPr>
          <w:p w14:paraId="6CBBAC67" w14:textId="77777777" w:rsidR="00496714" w:rsidRPr="00801B3A" w:rsidRDefault="00496714" w:rsidP="00DB4CC4">
            <w:pPr>
              <w:spacing w:after="0"/>
              <w:jc w:val="both"/>
              <w:rPr>
                <w:b/>
                <w:bCs/>
                <w:i/>
                <w:iCs/>
              </w:rPr>
            </w:pPr>
            <w:r w:rsidRPr="00801B3A">
              <w:rPr>
                <w:b/>
                <w:bCs/>
                <w:i/>
                <w:iCs/>
              </w:rPr>
              <w:t>30</w:t>
            </w:r>
          </w:p>
        </w:tc>
        <w:tc>
          <w:tcPr>
            <w:tcW w:w="2408" w:type="dxa"/>
            <w:vAlign w:val="center"/>
          </w:tcPr>
          <w:p w14:paraId="76D1D98F" w14:textId="77777777" w:rsidR="00496714" w:rsidRPr="00801B3A" w:rsidRDefault="00496714" w:rsidP="00DB4CC4">
            <w:pPr>
              <w:spacing w:after="0"/>
              <w:jc w:val="both"/>
              <w:rPr>
                <w:b/>
                <w:bCs/>
                <w:i/>
                <w:iCs/>
              </w:rPr>
            </w:pPr>
            <w:r w:rsidRPr="00801B3A">
              <w:rPr>
                <w:b/>
                <w:bCs/>
                <w:i/>
                <w:iCs/>
              </w:rPr>
              <w:t>60</w:t>
            </w:r>
          </w:p>
        </w:tc>
      </w:tr>
      <w:tr w:rsidR="00496714" w:rsidRPr="00801B3A" w14:paraId="2F900302" w14:textId="77777777" w:rsidTr="00DB4CC4">
        <w:tc>
          <w:tcPr>
            <w:tcW w:w="2407" w:type="dxa"/>
            <w:vAlign w:val="center"/>
          </w:tcPr>
          <w:p w14:paraId="31F7FFE2" w14:textId="77777777" w:rsidR="00496714" w:rsidRPr="00801B3A" w:rsidRDefault="00496714" w:rsidP="00DB4CC4">
            <w:pPr>
              <w:spacing w:after="0"/>
              <w:jc w:val="both"/>
              <w:rPr>
                <w:b/>
                <w:bCs/>
                <w:i/>
                <w:iCs/>
              </w:rPr>
            </w:pPr>
            <w:r w:rsidRPr="00801B3A">
              <w:rPr>
                <w:b/>
                <w:bCs/>
                <w:i/>
                <w:iCs/>
              </w:rPr>
              <w:t>15 (NR or LTE)</w:t>
            </w:r>
          </w:p>
        </w:tc>
        <w:tc>
          <w:tcPr>
            <w:tcW w:w="2407" w:type="dxa"/>
          </w:tcPr>
          <w:p w14:paraId="12204092" w14:textId="77777777" w:rsidR="00496714" w:rsidRPr="00801B3A" w:rsidRDefault="00496714" w:rsidP="00DB4CC4">
            <w:pPr>
              <w:spacing w:after="0"/>
              <w:jc w:val="both"/>
              <w:rPr>
                <w:b/>
                <w:bCs/>
                <w:i/>
                <w:iCs/>
              </w:rPr>
            </w:pPr>
            <w:r w:rsidRPr="00801B3A">
              <w:rPr>
                <w:b/>
                <w:bCs/>
                <w:i/>
                <w:iCs/>
              </w:rPr>
              <w:t>3</w:t>
            </w:r>
          </w:p>
        </w:tc>
        <w:tc>
          <w:tcPr>
            <w:tcW w:w="2407" w:type="dxa"/>
          </w:tcPr>
          <w:p w14:paraId="7A59CEBE" w14:textId="77777777" w:rsidR="00496714" w:rsidRPr="00801B3A" w:rsidRDefault="00496714" w:rsidP="00DB4CC4">
            <w:pPr>
              <w:spacing w:after="0"/>
              <w:jc w:val="both"/>
              <w:rPr>
                <w:b/>
                <w:bCs/>
                <w:i/>
                <w:iCs/>
              </w:rPr>
            </w:pPr>
            <w:r w:rsidRPr="00801B3A">
              <w:rPr>
                <w:b/>
                <w:bCs/>
                <w:i/>
                <w:iCs/>
              </w:rPr>
              <w:t>2</w:t>
            </w:r>
          </w:p>
        </w:tc>
        <w:tc>
          <w:tcPr>
            <w:tcW w:w="2408" w:type="dxa"/>
          </w:tcPr>
          <w:p w14:paraId="625D4795" w14:textId="77777777" w:rsidR="00496714" w:rsidRPr="00801B3A" w:rsidRDefault="00496714" w:rsidP="00DB4CC4">
            <w:pPr>
              <w:spacing w:after="0"/>
              <w:jc w:val="both"/>
              <w:rPr>
                <w:b/>
                <w:bCs/>
                <w:i/>
                <w:iCs/>
              </w:rPr>
            </w:pPr>
            <w:r w:rsidRPr="00801B3A">
              <w:rPr>
                <w:b/>
                <w:bCs/>
                <w:i/>
                <w:iCs/>
              </w:rPr>
              <w:t>2</w:t>
            </w:r>
          </w:p>
        </w:tc>
      </w:tr>
      <w:tr w:rsidR="00496714" w:rsidRPr="00801B3A" w14:paraId="36929810" w14:textId="77777777" w:rsidTr="00DB4CC4">
        <w:tc>
          <w:tcPr>
            <w:tcW w:w="2407" w:type="dxa"/>
            <w:vAlign w:val="center"/>
          </w:tcPr>
          <w:p w14:paraId="42D04270" w14:textId="77777777" w:rsidR="00496714" w:rsidRPr="00801B3A" w:rsidRDefault="00496714" w:rsidP="00DB4CC4">
            <w:pPr>
              <w:spacing w:after="0"/>
              <w:jc w:val="both"/>
              <w:rPr>
                <w:b/>
                <w:bCs/>
                <w:i/>
                <w:iCs/>
              </w:rPr>
            </w:pPr>
            <w:r w:rsidRPr="00801B3A">
              <w:rPr>
                <w:b/>
                <w:bCs/>
                <w:i/>
                <w:iCs/>
              </w:rPr>
              <w:t>30</w:t>
            </w:r>
          </w:p>
        </w:tc>
        <w:tc>
          <w:tcPr>
            <w:tcW w:w="2407" w:type="dxa"/>
          </w:tcPr>
          <w:p w14:paraId="4A918CF1" w14:textId="77777777" w:rsidR="00496714" w:rsidRPr="00801B3A" w:rsidRDefault="00496714" w:rsidP="00DB4CC4">
            <w:pPr>
              <w:spacing w:after="0"/>
              <w:jc w:val="both"/>
              <w:rPr>
                <w:b/>
                <w:bCs/>
                <w:i/>
                <w:iCs/>
              </w:rPr>
            </w:pPr>
            <w:r w:rsidRPr="00801B3A">
              <w:rPr>
                <w:b/>
                <w:bCs/>
                <w:i/>
                <w:iCs/>
              </w:rPr>
              <w:t>4</w:t>
            </w:r>
          </w:p>
        </w:tc>
        <w:tc>
          <w:tcPr>
            <w:tcW w:w="2407" w:type="dxa"/>
          </w:tcPr>
          <w:p w14:paraId="4CD8D39D" w14:textId="77777777" w:rsidR="00496714" w:rsidRPr="00801B3A" w:rsidRDefault="00496714" w:rsidP="00DB4CC4">
            <w:pPr>
              <w:spacing w:after="0"/>
              <w:jc w:val="both"/>
              <w:rPr>
                <w:b/>
                <w:bCs/>
                <w:i/>
                <w:iCs/>
              </w:rPr>
            </w:pPr>
            <w:r w:rsidRPr="00801B3A">
              <w:rPr>
                <w:b/>
                <w:bCs/>
                <w:i/>
                <w:iCs/>
              </w:rPr>
              <w:t>3</w:t>
            </w:r>
          </w:p>
        </w:tc>
        <w:tc>
          <w:tcPr>
            <w:tcW w:w="2408" w:type="dxa"/>
          </w:tcPr>
          <w:p w14:paraId="353B149D" w14:textId="77777777" w:rsidR="00496714" w:rsidRPr="00801B3A" w:rsidRDefault="00496714" w:rsidP="00DB4CC4">
            <w:pPr>
              <w:spacing w:after="0"/>
              <w:jc w:val="both"/>
              <w:rPr>
                <w:b/>
                <w:bCs/>
                <w:i/>
                <w:iCs/>
              </w:rPr>
            </w:pPr>
            <w:r w:rsidRPr="00801B3A">
              <w:rPr>
                <w:b/>
                <w:bCs/>
                <w:i/>
                <w:iCs/>
              </w:rPr>
              <w:t>3</w:t>
            </w:r>
          </w:p>
        </w:tc>
      </w:tr>
      <w:tr w:rsidR="00496714" w:rsidRPr="00801B3A" w14:paraId="28246761" w14:textId="77777777" w:rsidTr="00DB4CC4">
        <w:tc>
          <w:tcPr>
            <w:tcW w:w="2407" w:type="dxa"/>
            <w:vAlign w:val="center"/>
          </w:tcPr>
          <w:p w14:paraId="30E06D2A" w14:textId="77777777" w:rsidR="00496714" w:rsidRPr="00801B3A" w:rsidRDefault="00496714" w:rsidP="00DB4CC4">
            <w:pPr>
              <w:spacing w:after="0"/>
              <w:jc w:val="both"/>
              <w:rPr>
                <w:b/>
                <w:bCs/>
                <w:i/>
                <w:iCs/>
              </w:rPr>
            </w:pPr>
            <w:r w:rsidRPr="00801B3A">
              <w:rPr>
                <w:b/>
                <w:bCs/>
                <w:i/>
                <w:iCs/>
              </w:rPr>
              <w:t>60</w:t>
            </w:r>
          </w:p>
        </w:tc>
        <w:tc>
          <w:tcPr>
            <w:tcW w:w="2407" w:type="dxa"/>
          </w:tcPr>
          <w:p w14:paraId="2CC8A572" w14:textId="77777777" w:rsidR="00496714" w:rsidRPr="00801B3A" w:rsidRDefault="00496714" w:rsidP="00DB4CC4">
            <w:pPr>
              <w:spacing w:after="0"/>
              <w:jc w:val="both"/>
              <w:rPr>
                <w:b/>
                <w:bCs/>
                <w:i/>
                <w:iCs/>
              </w:rPr>
            </w:pPr>
            <w:r w:rsidRPr="00801B3A">
              <w:rPr>
                <w:b/>
                <w:bCs/>
                <w:i/>
                <w:iCs/>
              </w:rPr>
              <w:t>7</w:t>
            </w:r>
          </w:p>
        </w:tc>
        <w:tc>
          <w:tcPr>
            <w:tcW w:w="2407" w:type="dxa"/>
          </w:tcPr>
          <w:p w14:paraId="287FE14E" w14:textId="77777777" w:rsidR="00496714" w:rsidRPr="00801B3A" w:rsidRDefault="00496714" w:rsidP="00DB4CC4">
            <w:pPr>
              <w:spacing w:after="0"/>
              <w:jc w:val="both"/>
              <w:rPr>
                <w:b/>
                <w:bCs/>
                <w:i/>
                <w:iCs/>
              </w:rPr>
            </w:pPr>
            <w:r w:rsidRPr="00801B3A">
              <w:rPr>
                <w:b/>
                <w:bCs/>
                <w:i/>
                <w:iCs/>
              </w:rPr>
              <w:t>5</w:t>
            </w:r>
          </w:p>
        </w:tc>
        <w:tc>
          <w:tcPr>
            <w:tcW w:w="2408" w:type="dxa"/>
          </w:tcPr>
          <w:p w14:paraId="4CF32D79" w14:textId="77777777" w:rsidR="00496714" w:rsidRPr="00801B3A" w:rsidRDefault="00496714" w:rsidP="00DB4CC4">
            <w:pPr>
              <w:spacing w:after="0"/>
              <w:jc w:val="both"/>
              <w:rPr>
                <w:b/>
                <w:bCs/>
                <w:i/>
                <w:iCs/>
              </w:rPr>
            </w:pPr>
            <w:r w:rsidRPr="00801B3A">
              <w:rPr>
                <w:b/>
                <w:bCs/>
                <w:i/>
                <w:iCs/>
              </w:rPr>
              <w:t>4</w:t>
            </w:r>
          </w:p>
        </w:tc>
      </w:tr>
      <w:tr w:rsidR="00496714" w:rsidRPr="00801B3A" w14:paraId="46FD16A9" w14:textId="77777777" w:rsidTr="00DB4CC4">
        <w:tc>
          <w:tcPr>
            <w:tcW w:w="2407" w:type="dxa"/>
            <w:vAlign w:val="center"/>
          </w:tcPr>
          <w:p w14:paraId="179EC7B6" w14:textId="77777777" w:rsidR="00496714" w:rsidRPr="00801B3A" w:rsidRDefault="00496714" w:rsidP="00DB4CC4">
            <w:pPr>
              <w:spacing w:after="0"/>
              <w:jc w:val="both"/>
              <w:rPr>
                <w:b/>
                <w:bCs/>
                <w:i/>
                <w:iCs/>
              </w:rPr>
            </w:pPr>
            <w:r w:rsidRPr="00801B3A">
              <w:rPr>
                <w:b/>
                <w:bCs/>
                <w:i/>
                <w:iCs/>
              </w:rPr>
              <w:t>120</w:t>
            </w:r>
          </w:p>
        </w:tc>
        <w:tc>
          <w:tcPr>
            <w:tcW w:w="2407" w:type="dxa"/>
          </w:tcPr>
          <w:p w14:paraId="416051EE" w14:textId="77777777" w:rsidR="00496714" w:rsidRPr="00801B3A" w:rsidRDefault="00496714" w:rsidP="00DB4CC4">
            <w:pPr>
              <w:spacing w:after="0"/>
              <w:jc w:val="both"/>
              <w:rPr>
                <w:b/>
                <w:bCs/>
                <w:i/>
                <w:iCs/>
              </w:rPr>
            </w:pPr>
            <w:r w:rsidRPr="00801B3A">
              <w:rPr>
                <w:b/>
                <w:bCs/>
                <w:i/>
                <w:iCs/>
              </w:rPr>
              <w:t>13</w:t>
            </w:r>
          </w:p>
        </w:tc>
        <w:tc>
          <w:tcPr>
            <w:tcW w:w="2407" w:type="dxa"/>
          </w:tcPr>
          <w:p w14:paraId="2733F5DF" w14:textId="77777777" w:rsidR="00496714" w:rsidRPr="00801B3A" w:rsidRDefault="00496714" w:rsidP="00DB4CC4">
            <w:pPr>
              <w:spacing w:after="0"/>
              <w:jc w:val="both"/>
              <w:rPr>
                <w:b/>
                <w:bCs/>
                <w:i/>
                <w:iCs/>
              </w:rPr>
            </w:pPr>
            <w:r w:rsidRPr="00801B3A">
              <w:rPr>
                <w:b/>
                <w:bCs/>
                <w:i/>
                <w:iCs/>
              </w:rPr>
              <w:t>9</w:t>
            </w:r>
          </w:p>
        </w:tc>
        <w:tc>
          <w:tcPr>
            <w:tcW w:w="2408" w:type="dxa"/>
          </w:tcPr>
          <w:p w14:paraId="0F6C40C2" w14:textId="77777777" w:rsidR="00496714" w:rsidRPr="00801B3A" w:rsidRDefault="00496714" w:rsidP="00DB4CC4">
            <w:pPr>
              <w:spacing w:after="0"/>
              <w:jc w:val="both"/>
              <w:rPr>
                <w:b/>
                <w:bCs/>
                <w:i/>
                <w:iCs/>
              </w:rPr>
            </w:pPr>
            <w:r w:rsidRPr="00801B3A">
              <w:rPr>
                <w:b/>
                <w:bCs/>
                <w:i/>
                <w:iCs/>
              </w:rPr>
              <w:t>7</w:t>
            </w:r>
          </w:p>
        </w:tc>
      </w:tr>
    </w:tbl>
    <w:p w14:paraId="765B3678" w14:textId="77777777" w:rsidR="00496714" w:rsidRPr="00801B3A" w:rsidRDefault="00496714" w:rsidP="00496714">
      <w:pPr>
        <w:spacing w:after="120"/>
        <w:jc w:val="both"/>
        <w:rPr>
          <w:b/>
          <w:bCs/>
          <w:i/>
          <w:iCs/>
        </w:rPr>
      </w:pPr>
      <w:r w:rsidRPr="00801B3A">
        <w:rPr>
          <w:b/>
          <w:bCs/>
          <w:i/>
          <w:iCs/>
        </w:rPr>
        <w:t>Unit of interruption requirement is symbol of victim CC</w:t>
      </w:r>
    </w:p>
    <w:p w14:paraId="24459B12" w14:textId="77777777" w:rsidR="00496714" w:rsidRPr="00801B3A" w:rsidRDefault="00496714" w:rsidP="00496714">
      <w:pPr>
        <w:pStyle w:val="ListParagraph"/>
        <w:numPr>
          <w:ilvl w:val="0"/>
          <w:numId w:val="31"/>
        </w:numPr>
        <w:spacing w:after="120" w:line="240" w:lineRule="auto"/>
        <w:ind w:firstLineChars="0"/>
        <w:jc w:val="both"/>
        <w:rPr>
          <w:b/>
          <w:bCs/>
          <w:i/>
          <w:iCs/>
          <w:sz w:val="24"/>
          <w:szCs w:val="24"/>
        </w:rPr>
      </w:pPr>
      <w:r w:rsidRPr="00801B3A">
        <w:rPr>
          <w:b/>
          <w:bCs/>
          <w:i/>
          <w:iCs/>
          <w:sz w:val="24"/>
          <w:szCs w:val="24"/>
        </w:rPr>
        <w:t>The interruption requirement of SRS antenna port switching for scenario 1 async case is 2 slots of victim carrier’s SCS, as following,</w:t>
      </w:r>
    </w:p>
    <w:tbl>
      <w:tblPr>
        <w:tblStyle w:val="TableGrid"/>
        <w:tblW w:w="0" w:type="auto"/>
        <w:tblLook w:val="04A0" w:firstRow="1" w:lastRow="0" w:firstColumn="1" w:lastColumn="0" w:noHBand="0" w:noVBand="1"/>
      </w:tblPr>
      <w:tblGrid>
        <w:gridCol w:w="2407"/>
        <w:gridCol w:w="2407"/>
        <w:gridCol w:w="2407"/>
        <w:gridCol w:w="2408"/>
      </w:tblGrid>
      <w:tr w:rsidR="00496714" w:rsidRPr="00801B3A" w14:paraId="76E5F007" w14:textId="77777777" w:rsidTr="00DB4CC4">
        <w:trPr>
          <w:trHeight w:val="215"/>
        </w:trPr>
        <w:tc>
          <w:tcPr>
            <w:tcW w:w="2407" w:type="dxa"/>
            <w:vMerge w:val="restart"/>
            <w:vAlign w:val="center"/>
          </w:tcPr>
          <w:p w14:paraId="1D5AD696" w14:textId="77777777" w:rsidR="00496714" w:rsidRPr="00801B3A" w:rsidRDefault="00496714" w:rsidP="00DB4CC4">
            <w:pPr>
              <w:spacing w:after="0"/>
              <w:jc w:val="center"/>
              <w:rPr>
                <w:b/>
                <w:bCs/>
                <w:i/>
                <w:iCs/>
              </w:rPr>
            </w:pPr>
            <w:r w:rsidRPr="00801B3A">
              <w:rPr>
                <w:b/>
                <w:bCs/>
                <w:i/>
                <w:iCs/>
              </w:rPr>
              <w:t xml:space="preserve">Victim CC </w:t>
            </w:r>
            <w:proofErr w:type="gramStart"/>
            <w:r w:rsidRPr="00801B3A">
              <w:rPr>
                <w:b/>
                <w:bCs/>
                <w:i/>
                <w:iCs/>
              </w:rPr>
              <w:t>SCS(</w:t>
            </w:r>
            <w:proofErr w:type="gramEnd"/>
            <w:r w:rsidRPr="00801B3A">
              <w:rPr>
                <w:b/>
                <w:bCs/>
                <w:i/>
                <w:iCs/>
              </w:rPr>
              <w:t>kHz)</w:t>
            </w:r>
          </w:p>
        </w:tc>
        <w:tc>
          <w:tcPr>
            <w:tcW w:w="7222" w:type="dxa"/>
            <w:gridSpan w:val="3"/>
            <w:vAlign w:val="bottom"/>
          </w:tcPr>
          <w:p w14:paraId="40E6F230" w14:textId="77777777" w:rsidR="00496714" w:rsidRPr="00801B3A" w:rsidRDefault="00496714" w:rsidP="00DB4CC4">
            <w:pPr>
              <w:spacing w:after="0"/>
              <w:jc w:val="center"/>
              <w:rPr>
                <w:b/>
                <w:bCs/>
                <w:i/>
                <w:iCs/>
              </w:rPr>
            </w:pPr>
            <w:r w:rsidRPr="00801B3A">
              <w:rPr>
                <w:b/>
                <w:bCs/>
                <w:i/>
                <w:iCs/>
              </w:rPr>
              <w:t>Aggressor CC SCS (kHz)</w:t>
            </w:r>
          </w:p>
        </w:tc>
      </w:tr>
      <w:tr w:rsidR="00496714" w:rsidRPr="00801B3A" w14:paraId="2FF24A2D" w14:textId="77777777" w:rsidTr="00DB4CC4">
        <w:trPr>
          <w:trHeight w:val="332"/>
        </w:trPr>
        <w:tc>
          <w:tcPr>
            <w:tcW w:w="2407" w:type="dxa"/>
            <w:vMerge/>
          </w:tcPr>
          <w:p w14:paraId="6E363F84" w14:textId="77777777" w:rsidR="00496714" w:rsidRPr="00801B3A" w:rsidRDefault="00496714" w:rsidP="00DB4CC4">
            <w:pPr>
              <w:spacing w:after="0"/>
              <w:jc w:val="both"/>
              <w:rPr>
                <w:b/>
                <w:bCs/>
                <w:i/>
                <w:iCs/>
              </w:rPr>
            </w:pPr>
          </w:p>
        </w:tc>
        <w:tc>
          <w:tcPr>
            <w:tcW w:w="2407" w:type="dxa"/>
            <w:vAlign w:val="center"/>
          </w:tcPr>
          <w:p w14:paraId="322F9846" w14:textId="77777777" w:rsidR="00496714" w:rsidRPr="00801B3A" w:rsidRDefault="00496714" w:rsidP="00DB4CC4">
            <w:pPr>
              <w:spacing w:after="0"/>
              <w:jc w:val="both"/>
              <w:rPr>
                <w:b/>
                <w:bCs/>
                <w:i/>
                <w:iCs/>
              </w:rPr>
            </w:pPr>
            <w:r w:rsidRPr="00801B3A">
              <w:rPr>
                <w:b/>
                <w:bCs/>
                <w:i/>
                <w:iCs/>
              </w:rPr>
              <w:t xml:space="preserve">15 </w:t>
            </w:r>
          </w:p>
        </w:tc>
        <w:tc>
          <w:tcPr>
            <w:tcW w:w="2407" w:type="dxa"/>
            <w:vAlign w:val="center"/>
          </w:tcPr>
          <w:p w14:paraId="66F18FDE" w14:textId="77777777" w:rsidR="00496714" w:rsidRPr="00801B3A" w:rsidRDefault="00496714" w:rsidP="00DB4CC4">
            <w:pPr>
              <w:spacing w:after="0"/>
              <w:jc w:val="both"/>
              <w:rPr>
                <w:b/>
                <w:bCs/>
                <w:i/>
                <w:iCs/>
              </w:rPr>
            </w:pPr>
            <w:r w:rsidRPr="00801B3A">
              <w:rPr>
                <w:b/>
                <w:bCs/>
                <w:i/>
                <w:iCs/>
              </w:rPr>
              <w:t>30</w:t>
            </w:r>
          </w:p>
        </w:tc>
        <w:tc>
          <w:tcPr>
            <w:tcW w:w="2408" w:type="dxa"/>
            <w:vAlign w:val="center"/>
          </w:tcPr>
          <w:p w14:paraId="5C291AB4" w14:textId="77777777" w:rsidR="00496714" w:rsidRPr="00801B3A" w:rsidRDefault="00496714" w:rsidP="00DB4CC4">
            <w:pPr>
              <w:spacing w:after="0"/>
              <w:jc w:val="both"/>
              <w:rPr>
                <w:b/>
                <w:bCs/>
                <w:i/>
                <w:iCs/>
              </w:rPr>
            </w:pPr>
            <w:r w:rsidRPr="00801B3A">
              <w:rPr>
                <w:b/>
                <w:bCs/>
                <w:i/>
                <w:iCs/>
              </w:rPr>
              <w:t>60</w:t>
            </w:r>
          </w:p>
        </w:tc>
      </w:tr>
      <w:tr w:rsidR="00496714" w:rsidRPr="00801B3A" w14:paraId="4D3B0A57" w14:textId="77777777" w:rsidTr="00DB4CC4">
        <w:tc>
          <w:tcPr>
            <w:tcW w:w="2407" w:type="dxa"/>
            <w:vAlign w:val="center"/>
          </w:tcPr>
          <w:p w14:paraId="7D147191" w14:textId="77777777" w:rsidR="00496714" w:rsidRPr="00801B3A" w:rsidRDefault="00496714" w:rsidP="00DB4CC4">
            <w:pPr>
              <w:spacing w:after="0"/>
              <w:jc w:val="both"/>
              <w:rPr>
                <w:b/>
                <w:bCs/>
                <w:i/>
                <w:iCs/>
              </w:rPr>
            </w:pPr>
            <w:r w:rsidRPr="00801B3A">
              <w:rPr>
                <w:b/>
                <w:bCs/>
                <w:i/>
                <w:iCs/>
              </w:rPr>
              <w:t>15 (NR or LTE)</w:t>
            </w:r>
          </w:p>
        </w:tc>
        <w:tc>
          <w:tcPr>
            <w:tcW w:w="2407" w:type="dxa"/>
          </w:tcPr>
          <w:p w14:paraId="1455C3FC" w14:textId="77777777" w:rsidR="00496714" w:rsidRPr="00801B3A" w:rsidRDefault="00496714" w:rsidP="00DB4CC4">
            <w:pPr>
              <w:spacing w:after="0"/>
              <w:jc w:val="both"/>
              <w:rPr>
                <w:b/>
                <w:bCs/>
                <w:i/>
                <w:iCs/>
              </w:rPr>
            </w:pPr>
            <w:r w:rsidRPr="00801B3A">
              <w:rPr>
                <w:b/>
                <w:bCs/>
                <w:i/>
                <w:iCs/>
              </w:rPr>
              <w:t>2</w:t>
            </w:r>
          </w:p>
        </w:tc>
        <w:tc>
          <w:tcPr>
            <w:tcW w:w="2407" w:type="dxa"/>
          </w:tcPr>
          <w:p w14:paraId="394C5B36" w14:textId="77777777" w:rsidR="00496714" w:rsidRPr="00801B3A" w:rsidRDefault="00496714" w:rsidP="00DB4CC4">
            <w:pPr>
              <w:spacing w:after="0"/>
              <w:jc w:val="both"/>
              <w:rPr>
                <w:b/>
                <w:bCs/>
                <w:i/>
                <w:iCs/>
              </w:rPr>
            </w:pPr>
            <w:r w:rsidRPr="00801B3A">
              <w:rPr>
                <w:b/>
                <w:bCs/>
                <w:i/>
                <w:iCs/>
              </w:rPr>
              <w:t>2</w:t>
            </w:r>
          </w:p>
        </w:tc>
        <w:tc>
          <w:tcPr>
            <w:tcW w:w="2408" w:type="dxa"/>
          </w:tcPr>
          <w:p w14:paraId="4153F717" w14:textId="77777777" w:rsidR="00496714" w:rsidRPr="00801B3A" w:rsidRDefault="00496714" w:rsidP="00DB4CC4">
            <w:pPr>
              <w:spacing w:after="0"/>
              <w:jc w:val="both"/>
              <w:rPr>
                <w:b/>
                <w:bCs/>
                <w:i/>
                <w:iCs/>
              </w:rPr>
            </w:pPr>
            <w:r w:rsidRPr="00801B3A">
              <w:rPr>
                <w:b/>
                <w:bCs/>
                <w:i/>
                <w:iCs/>
              </w:rPr>
              <w:t>2</w:t>
            </w:r>
          </w:p>
        </w:tc>
      </w:tr>
      <w:tr w:rsidR="00496714" w:rsidRPr="00801B3A" w14:paraId="1B569A21" w14:textId="77777777" w:rsidTr="00DB4CC4">
        <w:tc>
          <w:tcPr>
            <w:tcW w:w="2407" w:type="dxa"/>
            <w:vAlign w:val="center"/>
          </w:tcPr>
          <w:p w14:paraId="6D089567" w14:textId="77777777" w:rsidR="00496714" w:rsidRPr="00801B3A" w:rsidRDefault="00496714" w:rsidP="00DB4CC4">
            <w:pPr>
              <w:spacing w:after="0"/>
              <w:jc w:val="both"/>
              <w:rPr>
                <w:b/>
                <w:bCs/>
                <w:i/>
                <w:iCs/>
              </w:rPr>
            </w:pPr>
            <w:r w:rsidRPr="00801B3A">
              <w:rPr>
                <w:b/>
                <w:bCs/>
                <w:i/>
                <w:iCs/>
              </w:rPr>
              <w:t>30</w:t>
            </w:r>
          </w:p>
        </w:tc>
        <w:tc>
          <w:tcPr>
            <w:tcW w:w="2407" w:type="dxa"/>
          </w:tcPr>
          <w:p w14:paraId="7D587C89" w14:textId="77777777" w:rsidR="00496714" w:rsidRPr="00801B3A" w:rsidRDefault="00496714" w:rsidP="00DB4CC4">
            <w:pPr>
              <w:spacing w:after="0"/>
              <w:jc w:val="both"/>
              <w:rPr>
                <w:b/>
                <w:bCs/>
                <w:i/>
                <w:iCs/>
              </w:rPr>
            </w:pPr>
            <w:r w:rsidRPr="00801B3A">
              <w:rPr>
                <w:b/>
                <w:bCs/>
                <w:i/>
                <w:iCs/>
              </w:rPr>
              <w:t>2</w:t>
            </w:r>
          </w:p>
        </w:tc>
        <w:tc>
          <w:tcPr>
            <w:tcW w:w="2407" w:type="dxa"/>
          </w:tcPr>
          <w:p w14:paraId="46AE982B" w14:textId="77777777" w:rsidR="00496714" w:rsidRPr="00801B3A" w:rsidRDefault="00496714" w:rsidP="00DB4CC4">
            <w:pPr>
              <w:spacing w:after="0"/>
              <w:jc w:val="both"/>
              <w:rPr>
                <w:b/>
                <w:bCs/>
                <w:i/>
                <w:iCs/>
              </w:rPr>
            </w:pPr>
            <w:r w:rsidRPr="00801B3A">
              <w:rPr>
                <w:b/>
                <w:bCs/>
                <w:i/>
                <w:iCs/>
              </w:rPr>
              <w:t>2</w:t>
            </w:r>
          </w:p>
        </w:tc>
        <w:tc>
          <w:tcPr>
            <w:tcW w:w="2408" w:type="dxa"/>
          </w:tcPr>
          <w:p w14:paraId="331081F6" w14:textId="77777777" w:rsidR="00496714" w:rsidRPr="00801B3A" w:rsidRDefault="00496714" w:rsidP="00DB4CC4">
            <w:pPr>
              <w:spacing w:after="0"/>
              <w:jc w:val="both"/>
              <w:rPr>
                <w:b/>
                <w:bCs/>
                <w:i/>
                <w:iCs/>
              </w:rPr>
            </w:pPr>
            <w:r w:rsidRPr="00801B3A">
              <w:rPr>
                <w:b/>
                <w:bCs/>
                <w:i/>
                <w:iCs/>
              </w:rPr>
              <w:t>2</w:t>
            </w:r>
          </w:p>
        </w:tc>
      </w:tr>
      <w:tr w:rsidR="00496714" w:rsidRPr="00801B3A" w14:paraId="49EEBBAE" w14:textId="77777777" w:rsidTr="00DB4CC4">
        <w:tc>
          <w:tcPr>
            <w:tcW w:w="2407" w:type="dxa"/>
            <w:vAlign w:val="center"/>
          </w:tcPr>
          <w:p w14:paraId="64639CB5" w14:textId="77777777" w:rsidR="00496714" w:rsidRPr="00801B3A" w:rsidRDefault="00496714" w:rsidP="00DB4CC4">
            <w:pPr>
              <w:spacing w:after="0"/>
              <w:jc w:val="both"/>
              <w:rPr>
                <w:b/>
                <w:bCs/>
                <w:i/>
                <w:iCs/>
              </w:rPr>
            </w:pPr>
            <w:r w:rsidRPr="00801B3A">
              <w:rPr>
                <w:b/>
                <w:bCs/>
                <w:i/>
                <w:iCs/>
              </w:rPr>
              <w:t>60</w:t>
            </w:r>
          </w:p>
        </w:tc>
        <w:tc>
          <w:tcPr>
            <w:tcW w:w="2407" w:type="dxa"/>
          </w:tcPr>
          <w:p w14:paraId="5C7FB8D9" w14:textId="77777777" w:rsidR="00496714" w:rsidRPr="00801B3A" w:rsidRDefault="00496714" w:rsidP="00DB4CC4">
            <w:pPr>
              <w:spacing w:after="0"/>
              <w:jc w:val="both"/>
              <w:rPr>
                <w:b/>
                <w:bCs/>
                <w:i/>
                <w:iCs/>
              </w:rPr>
            </w:pPr>
            <w:r w:rsidRPr="00801B3A">
              <w:rPr>
                <w:b/>
                <w:bCs/>
                <w:i/>
                <w:iCs/>
              </w:rPr>
              <w:t>2</w:t>
            </w:r>
          </w:p>
        </w:tc>
        <w:tc>
          <w:tcPr>
            <w:tcW w:w="2407" w:type="dxa"/>
          </w:tcPr>
          <w:p w14:paraId="2AE348A8" w14:textId="77777777" w:rsidR="00496714" w:rsidRPr="00801B3A" w:rsidRDefault="00496714" w:rsidP="00DB4CC4">
            <w:pPr>
              <w:spacing w:after="0"/>
              <w:jc w:val="both"/>
              <w:rPr>
                <w:b/>
                <w:bCs/>
                <w:i/>
                <w:iCs/>
              </w:rPr>
            </w:pPr>
            <w:r w:rsidRPr="00801B3A">
              <w:rPr>
                <w:b/>
                <w:bCs/>
                <w:i/>
                <w:iCs/>
              </w:rPr>
              <w:t>2</w:t>
            </w:r>
          </w:p>
        </w:tc>
        <w:tc>
          <w:tcPr>
            <w:tcW w:w="2408" w:type="dxa"/>
          </w:tcPr>
          <w:p w14:paraId="6C67171E" w14:textId="77777777" w:rsidR="00496714" w:rsidRPr="00801B3A" w:rsidRDefault="00496714" w:rsidP="00DB4CC4">
            <w:pPr>
              <w:spacing w:after="0"/>
              <w:jc w:val="both"/>
              <w:rPr>
                <w:b/>
                <w:bCs/>
                <w:i/>
                <w:iCs/>
              </w:rPr>
            </w:pPr>
            <w:r w:rsidRPr="00801B3A">
              <w:rPr>
                <w:b/>
                <w:bCs/>
                <w:i/>
                <w:iCs/>
              </w:rPr>
              <w:t>2</w:t>
            </w:r>
          </w:p>
        </w:tc>
      </w:tr>
      <w:tr w:rsidR="00496714" w:rsidRPr="00801B3A" w14:paraId="43C5B26E" w14:textId="77777777" w:rsidTr="00DB4CC4">
        <w:tc>
          <w:tcPr>
            <w:tcW w:w="2407" w:type="dxa"/>
            <w:vAlign w:val="center"/>
          </w:tcPr>
          <w:p w14:paraId="66A2DDB2" w14:textId="77777777" w:rsidR="00496714" w:rsidRPr="00801B3A" w:rsidRDefault="00496714" w:rsidP="00DB4CC4">
            <w:pPr>
              <w:spacing w:after="0"/>
              <w:jc w:val="both"/>
              <w:rPr>
                <w:b/>
                <w:bCs/>
                <w:i/>
                <w:iCs/>
              </w:rPr>
            </w:pPr>
            <w:r w:rsidRPr="00801B3A">
              <w:rPr>
                <w:b/>
                <w:bCs/>
                <w:i/>
                <w:iCs/>
              </w:rPr>
              <w:t>120</w:t>
            </w:r>
          </w:p>
        </w:tc>
        <w:tc>
          <w:tcPr>
            <w:tcW w:w="2407" w:type="dxa"/>
          </w:tcPr>
          <w:p w14:paraId="111FED8D" w14:textId="77777777" w:rsidR="00496714" w:rsidRPr="00801B3A" w:rsidRDefault="00496714" w:rsidP="00DB4CC4">
            <w:pPr>
              <w:spacing w:after="0"/>
              <w:jc w:val="both"/>
              <w:rPr>
                <w:b/>
                <w:bCs/>
                <w:i/>
                <w:iCs/>
              </w:rPr>
            </w:pPr>
            <w:r w:rsidRPr="00801B3A">
              <w:rPr>
                <w:b/>
                <w:bCs/>
                <w:i/>
                <w:iCs/>
              </w:rPr>
              <w:t>2</w:t>
            </w:r>
          </w:p>
        </w:tc>
        <w:tc>
          <w:tcPr>
            <w:tcW w:w="2407" w:type="dxa"/>
          </w:tcPr>
          <w:p w14:paraId="10E905AE" w14:textId="77777777" w:rsidR="00496714" w:rsidRPr="00801B3A" w:rsidRDefault="00496714" w:rsidP="00DB4CC4">
            <w:pPr>
              <w:spacing w:after="0"/>
              <w:jc w:val="both"/>
              <w:rPr>
                <w:b/>
                <w:bCs/>
                <w:i/>
                <w:iCs/>
              </w:rPr>
            </w:pPr>
            <w:r w:rsidRPr="00801B3A">
              <w:rPr>
                <w:b/>
                <w:bCs/>
                <w:i/>
                <w:iCs/>
              </w:rPr>
              <w:t>2</w:t>
            </w:r>
          </w:p>
        </w:tc>
        <w:tc>
          <w:tcPr>
            <w:tcW w:w="2408" w:type="dxa"/>
          </w:tcPr>
          <w:p w14:paraId="568B9450" w14:textId="77777777" w:rsidR="00496714" w:rsidRPr="00801B3A" w:rsidRDefault="00496714" w:rsidP="00DB4CC4">
            <w:pPr>
              <w:spacing w:after="0"/>
              <w:jc w:val="both"/>
              <w:rPr>
                <w:b/>
                <w:bCs/>
                <w:i/>
                <w:iCs/>
              </w:rPr>
            </w:pPr>
            <w:r w:rsidRPr="00801B3A">
              <w:rPr>
                <w:b/>
                <w:bCs/>
                <w:i/>
                <w:iCs/>
              </w:rPr>
              <w:t>2</w:t>
            </w:r>
          </w:p>
        </w:tc>
      </w:tr>
    </w:tbl>
    <w:p w14:paraId="125AF8FC" w14:textId="77777777" w:rsidR="00496714" w:rsidRPr="00801B3A" w:rsidRDefault="00496714" w:rsidP="00496714">
      <w:pPr>
        <w:spacing w:after="120"/>
        <w:jc w:val="both"/>
        <w:rPr>
          <w:b/>
          <w:bCs/>
          <w:i/>
          <w:iCs/>
        </w:rPr>
      </w:pPr>
      <w:r w:rsidRPr="00801B3A">
        <w:rPr>
          <w:b/>
          <w:bCs/>
          <w:i/>
          <w:iCs/>
        </w:rPr>
        <w:t>Unit of interruption requirement is slot for NR and subframe for LTE of victim CC.</w:t>
      </w:r>
    </w:p>
    <w:p w14:paraId="470E98EA" w14:textId="77777777" w:rsidR="00496714" w:rsidRPr="00801B3A" w:rsidRDefault="00496714" w:rsidP="00496714">
      <w:pPr>
        <w:pStyle w:val="ListParagraph"/>
        <w:numPr>
          <w:ilvl w:val="0"/>
          <w:numId w:val="31"/>
        </w:numPr>
        <w:spacing w:after="120" w:line="240" w:lineRule="auto"/>
        <w:ind w:firstLineChars="0"/>
        <w:jc w:val="both"/>
        <w:rPr>
          <w:b/>
          <w:bCs/>
          <w:i/>
          <w:iCs/>
          <w:sz w:val="24"/>
          <w:szCs w:val="24"/>
        </w:rPr>
      </w:pPr>
      <w:r w:rsidRPr="00801B3A">
        <w:rPr>
          <w:b/>
          <w:bCs/>
          <w:i/>
          <w:iCs/>
          <w:sz w:val="24"/>
          <w:szCs w:val="24"/>
        </w:rPr>
        <w:t>The interruption requirement of SRS antenna port switching for scenario 2 is summarized as:</w:t>
      </w:r>
    </w:p>
    <w:tbl>
      <w:tblPr>
        <w:tblStyle w:val="TableGrid"/>
        <w:tblW w:w="0" w:type="auto"/>
        <w:tblLook w:val="04A0" w:firstRow="1" w:lastRow="0" w:firstColumn="1" w:lastColumn="0" w:noHBand="0" w:noVBand="1"/>
      </w:tblPr>
      <w:tblGrid>
        <w:gridCol w:w="2407"/>
        <w:gridCol w:w="2407"/>
        <w:gridCol w:w="2407"/>
        <w:gridCol w:w="2408"/>
      </w:tblGrid>
      <w:tr w:rsidR="00496714" w:rsidRPr="00801B3A" w14:paraId="767E117B" w14:textId="77777777" w:rsidTr="00DB4CC4">
        <w:trPr>
          <w:trHeight w:val="215"/>
        </w:trPr>
        <w:tc>
          <w:tcPr>
            <w:tcW w:w="2407" w:type="dxa"/>
            <w:vMerge w:val="restart"/>
            <w:vAlign w:val="center"/>
          </w:tcPr>
          <w:p w14:paraId="160D19C9" w14:textId="77777777" w:rsidR="00496714" w:rsidRPr="00801B3A" w:rsidRDefault="00496714" w:rsidP="00DB4CC4">
            <w:pPr>
              <w:spacing w:after="0"/>
              <w:jc w:val="center"/>
              <w:rPr>
                <w:b/>
                <w:bCs/>
                <w:i/>
                <w:iCs/>
              </w:rPr>
            </w:pPr>
            <w:r w:rsidRPr="00801B3A">
              <w:rPr>
                <w:b/>
                <w:bCs/>
                <w:i/>
                <w:iCs/>
              </w:rPr>
              <w:t xml:space="preserve">Victim CC </w:t>
            </w:r>
            <w:proofErr w:type="gramStart"/>
            <w:r w:rsidRPr="00801B3A">
              <w:rPr>
                <w:b/>
                <w:bCs/>
                <w:i/>
                <w:iCs/>
              </w:rPr>
              <w:t>SCS(</w:t>
            </w:r>
            <w:proofErr w:type="gramEnd"/>
            <w:r w:rsidRPr="00801B3A">
              <w:rPr>
                <w:b/>
                <w:bCs/>
                <w:i/>
                <w:iCs/>
              </w:rPr>
              <w:t>kHz)</w:t>
            </w:r>
          </w:p>
        </w:tc>
        <w:tc>
          <w:tcPr>
            <w:tcW w:w="7222" w:type="dxa"/>
            <w:gridSpan w:val="3"/>
            <w:vAlign w:val="bottom"/>
          </w:tcPr>
          <w:p w14:paraId="0FA2E028" w14:textId="77777777" w:rsidR="00496714" w:rsidRPr="00801B3A" w:rsidRDefault="00496714" w:rsidP="00DB4CC4">
            <w:pPr>
              <w:spacing w:after="0"/>
              <w:jc w:val="center"/>
              <w:rPr>
                <w:b/>
                <w:bCs/>
                <w:i/>
                <w:iCs/>
              </w:rPr>
            </w:pPr>
            <w:r w:rsidRPr="00801B3A">
              <w:rPr>
                <w:b/>
                <w:bCs/>
                <w:i/>
                <w:iCs/>
              </w:rPr>
              <w:t>Aggressor CC SCS (kHz)</w:t>
            </w:r>
          </w:p>
        </w:tc>
      </w:tr>
      <w:tr w:rsidR="00496714" w:rsidRPr="00801B3A" w14:paraId="6D2894C9" w14:textId="77777777" w:rsidTr="00DB4CC4">
        <w:trPr>
          <w:trHeight w:val="332"/>
        </w:trPr>
        <w:tc>
          <w:tcPr>
            <w:tcW w:w="2407" w:type="dxa"/>
            <w:vMerge/>
          </w:tcPr>
          <w:p w14:paraId="5D71894D" w14:textId="77777777" w:rsidR="00496714" w:rsidRPr="00801B3A" w:rsidRDefault="00496714" w:rsidP="00DB4CC4">
            <w:pPr>
              <w:spacing w:after="0"/>
              <w:jc w:val="both"/>
              <w:rPr>
                <w:b/>
                <w:bCs/>
                <w:i/>
                <w:iCs/>
              </w:rPr>
            </w:pPr>
          </w:p>
        </w:tc>
        <w:tc>
          <w:tcPr>
            <w:tcW w:w="2407" w:type="dxa"/>
            <w:vAlign w:val="center"/>
          </w:tcPr>
          <w:p w14:paraId="67AD4548" w14:textId="77777777" w:rsidR="00496714" w:rsidRPr="00801B3A" w:rsidRDefault="00496714" w:rsidP="00DB4CC4">
            <w:pPr>
              <w:spacing w:after="0"/>
              <w:jc w:val="both"/>
              <w:rPr>
                <w:b/>
                <w:bCs/>
                <w:i/>
                <w:iCs/>
              </w:rPr>
            </w:pPr>
            <w:r w:rsidRPr="00801B3A">
              <w:rPr>
                <w:b/>
                <w:bCs/>
                <w:i/>
                <w:iCs/>
              </w:rPr>
              <w:t xml:space="preserve">15 </w:t>
            </w:r>
          </w:p>
        </w:tc>
        <w:tc>
          <w:tcPr>
            <w:tcW w:w="2407" w:type="dxa"/>
            <w:vAlign w:val="center"/>
          </w:tcPr>
          <w:p w14:paraId="7D47D416" w14:textId="77777777" w:rsidR="00496714" w:rsidRPr="00801B3A" w:rsidRDefault="00496714" w:rsidP="00DB4CC4">
            <w:pPr>
              <w:spacing w:after="0"/>
              <w:jc w:val="both"/>
              <w:rPr>
                <w:b/>
                <w:bCs/>
                <w:i/>
                <w:iCs/>
              </w:rPr>
            </w:pPr>
            <w:r w:rsidRPr="00801B3A">
              <w:rPr>
                <w:b/>
                <w:bCs/>
                <w:i/>
                <w:iCs/>
              </w:rPr>
              <w:t>30</w:t>
            </w:r>
          </w:p>
        </w:tc>
        <w:tc>
          <w:tcPr>
            <w:tcW w:w="2408" w:type="dxa"/>
            <w:vAlign w:val="center"/>
          </w:tcPr>
          <w:p w14:paraId="47A056A3" w14:textId="77777777" w:rsidR="00496714" w:rsidRPr="00801B3A" w:rsidRDefault="00496714" w:rsidP="00DB4CC4">
            <w:pPr>
              <w:spacing w:after="0"/>
              <w:jc w:val="both"/>
              <w:rPr>
                <w:b/>
                <w:bCs/>
                <w:i/>
                <w:iCs/>
              </w:rPr>
            </w:pPr>
            <w:r w:rsidRPr="00801B3A">
              <w:rPr>
                <w:b/>
                <w:bCs/>
                <w:i/>
                <w:iCs/>
              </w:rPr>
              <w:t>60</w:t>
            </w:r>
          </w:p>
        </w:tc>
      </w:tr>
      <w:tr w:rsidR="00496714" w:rsidRPr="00801B3A" w14:paraId="0F020D10" w14:textId="77777777" w:rsidTr="00DB4CC4">
        <w:tc>
          <w:tcPr>
            <w:tcW w:w="2407" w:type="dxa"/>
            <w:vAlign w:val="center"/>
          </w:tcPr>
          <w:p w14:paraId="48E0E099" w14:textId="77777777" w:rsidR="00496714" w:rsidRPr="00801B3A" w:rsidRDefault="00496714" w:rsidP="00DB4CC4">
            <w:pPr>
              <w:spacing w:after="0"/>
              <w:jc w:val="both"/>
              <w:rPr>
                <w:b/>
                <w:bCs/>
                <w:i/>
                <w:iCs/>
              </w:rPr>
            </w:pPr>
            <w:r w:rsidRPr="00801B3A">
              <w:rPr>
                <w:b/>
                <w:bCs/>
                <w:i/>
                <w:iCs/>
              </w:rPr>
              <w:t>15 (NR or LTE)</w:t>
            </w:r>
          </w:p>
        </w:tc>
        <w:tc>
          <w:tcPr>
            <w:tcW w:w="2407" w:type="dxa"/>
          </w:tcPr>
          <w:p w14:paraId="761537E7" w14:textId="77777777" w:rsidR="00496714" w:rsidRPr="00801B3A" w:rsidRDefault="00496714" w:rsidP="00DB4CC4">
            <w:pPr>
              <w:spacing w:after="0"/>
              <w:jc w:val="both"/>
              <w:rPr>
                <w:b/>
                <w:bCs/>
                <w:i/>
                <w:iCs/>
              </w:rPr>
            </w:pPr>
            <w:r w:rsidRPr="00801B3A">
              <w:rPr>
                <w:b/>
                <w:bCs/>
                <w:i/>
                <w:iCs/>
              </w:rPr>
              <w:t>2</w:t>
            </w:r>
          </w:p>
        </w:tc>
        <w:tc>
          <w:tcPr>
            <w:tcW w:w="2407" w:type="dxa"/>
          </w:tcPr>
          <w:p w14:paraId="270E8F75" w14:textId="77777777" w:rsidR="00496714" w:rsidRPr="00801B3A" w:rsidRDefault="00496714" w:rsidP="00DB4CC4">
            <w:pPr>
              <w:spacing w:after="0"/>
              <w:jc w:val="both"/>
              <w:rPr>
                <w:b/>
                <w:bCs/>
                <w:i/>
                <w:iCs/>
              </w:rPr>
            </w:pPr>
            <w:r w:rsidRPr="00801B3A">
              <w:rPr>
                <w:b/>
                <w:bCs/>
                <w:i/>
                <w:iCs/>
              </w:rPr>
              <w:t>2</w:t>
            </w:r>
          </w:p>
        </w:tc>
        <w:tc>
          <w:tcPr>
            <w:tcW w:w="2408" w:type="dxa"/>
          </w:tcPr>
          <w:p w14:paraId="74A23CC3" w14:textId="77777777" w:rsidR="00496714" w:rsidRPr="00801B3A" w:rsidRDefault="00496714" w:rsidP="00DB4CC4">
            <w:pPr>
              <w:spacing w:after="0"/>
              <w:jc w:val="both"/>
              <w:rPr>
                <w:b/>
                <w:bCs/>
                <w:i/>
                <w:iCs/>
              </w:rPr>
            </w:pPr>
            <w:r w:rsidRPr="00801B3A">
              <w:rPr>
                <w:b/>
                <w:bCs/>
                <w:i/>
                <w:iCs/>
              </w:rPr>
              <w:t>2</w:t>
            </w:r>
          </w:p>
        </w:tc>
      </w:tr>
      <w:tr w:rsidR="00496714" w:rsidRPr="00801B3A" w14:paraId="466859EA" w14:textId="77777777" w:rsidTr="00DB4CC4">
        <w:tc>
          <w:tcPr>
            <w:tcW w:w="2407" w:type="dxa"/>
            <w:vAlign w:val="center"/>
          </w:tcPr>
          <w:p w14:paraId="5CBBDAFA" w14:textId="77777777" w:rsidR="00496714" w:rsidRPr="00801B3A" w:rsidRDefault="00496714" w:rsidP="00DB4CC4">
            <w:pPr>
              <w:spacing w:after="0"/>
              <w:jc w:val="both"/>
              <w:rPr>
                <w:b/>
                <w:bCs/>
                <w:i/>
                <w:iCs/>
              </w:rPr>
            </w:pPr>
            <w:r w:rsidRPr="00801B3A">
              <w:rPr>
                <w:b/>
                <w:bCs/>
                <w:i/>
                <w:iCs/>
              </w:rPr>
              <w:t>30</w:t>
            </w:r>
          </w:p>
        </w:tc>
        <w:tc>
          <w:tcPr>
            <w:tcW w:w="2407" w:type="dxa"/>
          </w:tcPr>
          <w:p w14:paraId="2DCCA38E" w14:textId="77777777" w:rsidR="00496714" w:rsidRPr="00801B3A" w:rsidRDefault="00496714" w:rsidP="00DB4CC4">
            <w:pPr>
              <w:spacing w:after="0"/>
              <w:jc w:val="both"/>
              <w:rPr>
                <w:b/>
                <w:bCs/>
                <w:i/>
                <w:iCs/>
              </w:rPr>
            </w:pPr>
            <w:r w:rsidRPr="00801B3A">
              <w:rPr>
                <w:b/>
                <w:bCs/>
                <w:i/>
                <w:iCs/>
              </w:rPr>
              <w:t>2</w:t>
            </w:r>
          </w:p>
        </w:tc>
        <w:tc>
          <w:tcPr>
            <w:tcW w:w="2407" w:type="dxa"/>
          </w:tcPr>
          <w:p w14:paraId="1EAB464B" w14:textId="77777777" w:rsidR="00496714" w:rsidRPr="00801B3A" w:rsidRDefault="00496714" w:rsidP="00DB4CC4">
            <w:pPr>
              <w:spacing w:after="0"/>
              <w:jc w:val="both"/>
              <w:rPr>
                <w:b/>
                <w:bCs/>
                <w:i/>
                <w:iCs/>
              </w:rPr>
            </w:pPr>
            <w:r w:rsidRPr="00801B3A">
              <w:rPr>
                <w:b/>
                <w:bCs/>
                <w:i/>
                <w:iCs/>
              </w:rPr>
              <w:t>2</w:t>
            </w:r>
          </w:p>
        </w:tc>
        <w:tc>
          <w:tcPr>
            <w:tcW w:w="2408" w:type="dxa"/>
          </w:tcPr>
          <w:p w14:paraId="2BB47E91" w14:textId="77777777" w:rsidR="00496714" w:rsidRPr="00801B3A" w:rsidRDefault="00496714" w:rsidP="00DB4CC4">
            <w:pPr>
              <w:spacing w:after="0"/>
              <w:jc w:val="both"/>
              <w:rPr>
                <w:b/>
                <w:bCs/>
                <w:i/>
                <w:iCs/>
              </w:rPr>
            </w:pPr>
            <w:r w:rsidRPr="00801B3A">
              <w:rPr>
                <w:b/>
                <w:bCs/>
                <w:i/>
                <w:iCs/>
              </w:rPr>
              <w:t>2</w:t>
            </w:r>
          </w:p>
        </w:tc>
      </w:tr>
      <w:tr w:rsidR="00496714" w:rsidRPr="00801B3A" w14:paraId="74F69A07" w14:textId="77777777" w:rsidTr="00DB4CC4">
        <w:tc>
          <w:tcPr>
            <w:tcW w:w="2407" w:type="dxa"/>
            <w:vAlign w:val="center"/>
          </w:tcPr>
          <w:p w14:paraId="2C4E4CA9" w14:textId="77777777" w:rsidR="00496714" w:rsidRPr="00801B3A" w:rsidRDefault="00496714" w:rsidP="00DB4CC4">
            <w:pPr>
              <w:spacing w:after="0"/>
              <w:jc w:val="both"/>
              <w:rPr>
                <w:b/>
                <w:bCs/>
                <w:i/>
                <w:iCs/>
              </w:rPr>
            </w:pPr>
            <w:r w:rsidRPr="00801B3A">
              <w:rPr>
                <w:b/>
                <w:bCs/>
                <w:i/>
                <w:iCs/>
              </w:rPr>
              <w:t>60</w:t>
            </w:r>
          </w:p>
        </w:tc>
        <w:tc>
          <w:tcPr>
            <w:tcW w:w="2407" w:type="dxa"/>
          </w:tcPr>
          <w:p w14:paraId="52DFC363" w14:textId="77777777" w:rsidR="00496714" w:rsidRPr="00801B3A" w:rsidRDefault="00496714" w:rsidP="00DB4CC4">
            <w:pPr>
              <w:spacing w:after="0"/>
              <w:jc w:val="both"/>
              <w:rPr>
                <w:b/>
                <w:bCs/>
                <w:i/>
                <w:iCs/>
              </w:rPr>
            </w:pPr>
            <w:r w:rsidRPr="00801B3A">
              <w:rPr>
                <w:b/>
                <w:bCs/>
                <w:i/>
                <w:iCs/>
              </w:rPr>
              <w:t>3</w:t>
            </w:r>
          </w:p>
        </w:tc>
        <w:tc>
          <w:tcPr>
            <w:tcW w:w="2407" w:type="dxa"/>
          </w:tcPr>
          <w:p w14:paraId="6D579E8E" w14:textId="77777777" w:rsidR="00496714" w:rsidRPr="00801B3A" w:rsidRDefault="00496714" w:rsidP="00DB4CC4">
            <w:pPr>
              <w:spacing w:after="0"/>
              <w:jc w:val="both"/>
              <w:rPr>
                <w:b/>
                <w:bCs/>
                <w:i/>
                <w:iCs/>
              </w:rPr>
            </w:pPr>
            <w:r w:rsidRPr="00801B3A">
              <w:rPr>
                <w:b/>
                <w:bCs/>
                <w:i/>
                <w:iCs/>
              </w:rPr>
              <w:t>2</w:t>
            </w:r>
          </w:p>
        </w:tc>
        <w:tc>
          <w:tcPr>
            <w:tcW w:w="2408" w:type="dxa"/>
          </w:tcPr>
          <w:p w14:paraId="556A9583" w14:textId="77777777" w:rsidR="00496714" w:rsidRPr="00801B3A" w:rsidRDefault="00496714" w:rsidP="00DB4CC4">
            <w:pPr>
              <w:spacing w:after="0"/>
              <w:jc w:val="both"/>
              <w:rPr>
                <w:b/>
                <w:bCs/>
                <w:i/>
                <w:iCs/>
              </w:rPr>
            </w:pPr>
            <w:r w:rsidRPr="00801B3A">
              <w:rPr>
                <w:b/>
                <w:bCs/>
                <w:i/>
                <w:iCs/>
              </w:rPr>
              <w:t>2</w:t>
            </w:r>
          </w:p>
        </w:tc>
      </w:tr>
      <w:tr w:rsidR="00496714" w:rsidRPr="00801B3A" w14:paraId="7B1FD250" w14:textId="77777777" w:rsidTr="00DB4CC4">
        <w:tc>
          <w:tcPr>
            <w:tcW w:w="2407" w:type="dxa"/>
            <w:vAlign w:val="center"/>
          </w:tcPr>
          <w:p w14:paraId="337FFDC6" w14:textId="77777777" w:rsidR="00496714" w:rsidRPr="00801B3A" w:rsidRDefault="00496714" w:rsidP="00DB4CC4">
            <w:pPr>
              <w:spacing w:after="0"/>
              <w:jc w:val="both"/>
              <w:rPr>
                <w:b/>
                <w:bCs/>
                <w:i/>
                <w:iCs/>
              </w:rPr>
            </w:pPr>
            <w:r w:rsidRPr="00801B3A">
              <w:rPr>
                <w:b/>
                <w:bCs/>
                <w:i/>
                <w:iCs/>
              </w:rPr>
              <w:t>120</w:t>
            </w:r>
          </w:p>
        </w:tc>
        <w:tc>
          <w:tcPr>
            <w:tcW w:w="2407" w:type="dxa"/>
          </w:tcPr>
          <w:p w14:paraId="503758E4" w14:textId="77777777" w:rsidR="00496714" w:rsidRPr="00801B3A" w:rsidRDefault="00496714" w:rsidP="00DB4CC4">
            <w:pPr>
              <w:spacing w:after="0"/>
              <w:jc w:val="both"/>
              <w:rPr>
                <w:b/>
                <w:bCs/>
                <w:i/>
                <w:iCs/>
              </w:rPr>
            </w:pPr>
            <w:r w:rsidRPr="00801B3A">
              <w:rPr>
                <w:b/>
                <w:bCs/>
                <w:i/>
                <w:iCs/>
              </w:rPr>
              <w:t>5</w:t>
            </w:r>
          </w:p>
        </w:tc>
        <w:tc>
          <w:tcPr>
            <w:tcW w:w="2407" w:type="dxa"/>
          </w:tcPr>
          <w:p w14:paraId="7659F300" w14:textId="77777777" w:rsidR="00496714" w:rsidRPr="00801B3A" w:rsidRDefault="00496714" w:rsidP="00DB4CC4">
            <w:pPr>
              <w:spacing w:after="0"/>
              <w:jc w:val="both"/>
              <w:rPr>
                <w:b/>
                <w:bCs/>
                <w:i/>
                <w:iCs/>
              </w:rPr>
            </w:pPr>
            <w:r w:rsidRPr="00801B3A">
              <w:rPr>
                <w:b/>
                <w:bCs/>
                <w:i/>
                <w:iCs/>
              </w:rPr>
              <w:t>3</w:t>
            </w:r>
          </w:p>
        </w:tc>
        <w:tc>
          <w:tcPr>
            <w:tcW w:w="2408" w:type="dxa"/>
          </w:tcPr>
          <w:p w14:paraId="73CC2E79" w14:textId="77777777" w:rsidR="00496714" w:rsidRPr="00801B3A" w:rsidRDefault="00496714" w:rsidP="00DB4CC4">
            <w:pPr>
              <w:spacing w:after="0"/>
              <w:jc w:val="both"/>
              <w:rPr>
                <w:b/>
                <w:bCs/>
                <w:i/>
                <w:iCs/>
              </w:rPr>
            </w:pPr>
            <w:r w:rsidRPr="00801B3A">
              <w:rPr>
                <w:b/>
                <w:bCs/>
                <w:i/>
                <w:iCs/>
              </w:rPr>
              <w:t>3</w:t>
            </w:r>
          </w:p>
        </w:tc>
      </w:tr>
    </w:tbl>
    <w:p w14:paraId="0ED438BB" w14:textId="77777777" w:rsidR="00496714" w:rsidRDefault="00496714" w:rsidP="00496714">
      <w:pPr>
        <w:spacing w:after="120"/>
        <w:jc w:val="both"/>
        <w:rPr>
          <w:b/>
          <w:bCs/>
          <w:i/>
          <w:iCs/>
        </w:rPr>
      </w:pPr>
      <w:r w:rsidRPr="00801B3A">
        <w:rPr>
          <w:b/>
          <w:bCs/>
          <w:i/>
          <w:iCs/>
        </w:rPr>
        <w:t>Unit of interruption requirement is slot for NR and subframe for LTE of victim CC.</w:t>
      </w:r>
    </w:p>
    <w:p w14:paraId="49CF96DE" w14:textId="70C7407F" w:rsidR="00496714" w:rsidRDefault="00496714" w:rsidP="00496714">
      <w:pPr>
        <w:spacing w:after="120"/>
        <w:jc w:val="both"/>
        <w:rPr>
          <w:b/>
          <w:bCs/>
          <w:i/>
          <w:iCs/>
        </w:rPr>
      </w:pPr>
      <w:r w:rsidRPr="00F7390F">
        <w:rPr>
          <w:b/>
          <w:bCs/>
          <w:i/>
          <w:iCs/>
        </w:rPr>
        <w:t xml:space="preserve">Proposal </w:t>
      </w:r>
      <w:r>
        <w:rPr>
          <w:b/>
          <w:bCs/>
          <w:i/>
          <w:iCs/>
        </w:rPr>
        <w:t>3</w:t>
      </w:r>
      <w:r w:rsidRPr="00F7390F">
        <w:rPr>
          <w:b/>
          <w:bCs/>
          <w:i/>
          <w:iCs/>
        </w:rPr>
        <w:t>:</w:t>
      </w:r>
      <w:r w:rsidRPr="00A0177A">
        <w:rPr>
          <w:b/>
          <w:bCs/>
          <w:i/>
          <w:iCs/>
        </w:rPr>
        <w:t xml:space="preserve"> </w:t>
      </w:r>
      <w:r>
        <w:rPr>
          <w:b/>
          <w:bCs/>
          <w:i/>
          <w:iCs/>
        </w:rPr>
        <w:t xml:space="preserve">regarding issue </w:t>
      </w:r>
      <w:r w:rsidRPr="00496714">
        <w:rPr>
          <w:b/>
          <w:bCs/>
          <w:i/>
          <w:iCs/>
        </w:rPr>
        <w:t xml:space="preserve">1-5-3, </w:t>
      </w:r>
      <w:r>
        <w:rPr>
          <w:b/>
          <w:bCs/>
          <w:i/>
          <w:iCs/>
        </w:rPr>
        <w:t xml:space="preserve">no need to discuss option 1 from R17 </w:t>
      </w:r>
      <w:proofErr w:type="spellStart"/>
      <w:r>
        <w:rPr>
          <w:b/>
          <w:bCs/>
          <w:i/>
          <w:iCs/>
        </w:rPr>
        <w:t>FeMIMO</w:t>
      </w:r>
      <w:proofErr w:type="spellEnd"/>
      <w:r>
        <w:rPr>
          <w:b/>
          <w:bCs/>
          <w:i/>
          <w:iCs/>
        </w:rPr>
        <w:t xml:space="preserve"> assumption</w:t>
      </w:r>
      <w:r w:rsidRPr="00A0177A">
        <w:rPr>
          <w:b/>
          <w:bCs/>
          <w:i/>
          <w:iCs/>
        </w:rPr>
        <w:t>.</w:t>
      </w:r>
      <w:r>
        <w:rPr>
          <w:b/>
          <w:bCs/>
          <w:i/>
          <w:iCs/>
        </w:rPr>
        <w:t xml:space="preserve"> </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5D04DFBA" w:rsidR="004D4ED2" w:rsidRPr="005A1E0E" w:rsidRDefault="009D56DB" w:rsidP="005A1E0E">
      <w:r>
        <w:t xml:space="preserve">[1] </w:t>
      </w:r>
      <w:r w:rsidR="00850CA7" w:rsidRPr="00850CA7">
        <w:rPr>
          <w:rFonts w:eastAsiaTheme="minorEastAsia"/>
          <w:bCs/>
          <w:color w:val="000000" w:themeColor="text1"/>
        </w:rPr>
        <w:t>R4-2202600</w:t>
      </w:r>
      <w:r w:rsidR="00AD1FE5">
        <w:t xml:space="preserve">, </w:t>
      </w:r>
      <w:r w:rsidR="00FD7948" w:rsidRPr="00FD7948">
        <w:t>WF on further RRM enhancement for NR and MR-DC - SRS antenna port switching</w:t>
      </w:r>
      <w:r w:rsidR="00A56205">
        <w:t xml:space="preserve">, </w:t>
      </w:r>
      <w:r w:rsidR="004E6B05">
        <w:t>Apple</w:t>
      </w:r>
      <w:r w:rsidR="00A56205">
        <w:t>, RAN</w:t>
      </w:r>
      <w:r w:rsidR="00FD7948">
        <w:t>4 #</w:t>
      </w:r>
      <w:r w:rsidR="002F499E">
        <w:t>10</w:t>
      </w:r>
      <w:r w:rsidR="00850CA7">
        <w:t>1-bis</w:t>
      </w:r>
      <w:r w:rsidR="00646CD3">
        <w:t>-</w:t>
      </w:r>
      <w:r w:rsidR="00FD7948">
        <w:t>e meeting</w:t>
      </w:r>
    </w:p>
    <w:sectPr w:rsidR="004D4ED2"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2063D" w14:textId="77777777" w:rsidR="00B02DD5" w:rsidRDefault="00B02DD5">
      <w:r>
        <w:separator/>
      </w:r>
    </w:p>
  </w:endnote>
  <w:endnote w:type="continuationSeparator" w:id="0">
    <w:p w14:paraId="787CB6FB" w14:textId="77777777" w:rsidR="00B02DD5" w:rsidRDefault="00B02DD5">
      <w:r>
        <w:continuationSeparator/>
      </w:r>
    </w:p>
  </w:endnote>
  <w:endnote w:type="continuationNotice" w:id="1">
    <w:p w14:paraId="7799A553" w14:textId="77777777" w:rsidR="00B02DD5" w:rsidRDefault="00B02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A974D" w14:textId="77777777" w:rsidR="00B02DD5" w:rsidRDefault="00B02DD5">
      <w:r>
        <w:separator/>
      </w:r>
    </w:p>
  </w:footnote>
  <w:footnote w:type="continuationSeparator" w:id="0">
    <w:p w14:paraId="4DE7A229" w14:textId="77777777" w:rsidR="00B02DD5" w:rsidRDefault="00B02DD5">
      <w:r>
        <w:continuationSeparator/>
      </w:r>
    </w:p>
  </w:footnote>
  <w:footnote w:type="continuationNotice" w:id="1">
    <w:p w14:paraId="4D4A00D5" w14:textId="77777777" w:rsidR="00B02DD5" w:rsidRDefault="00B02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23"/>
  </w:num>
  <w:num w:numId="12">
    <w:abstractNumId w:val="15"/>
  </w:num>
  <w:num w:numId="13">
    <w:abstractNumId w:val="10"/>
  </w:num>
  <w:num w:numId="14">
    <w:abstractNumId w:val="16"/>
  </w:num>
  <w:num w:numId="15">
    <w:abstractNumId w:val="19"/>
  </w:num>
  <w:num w:numId="16">
    <w:abstractNumId w:val="25"/>
  </w:num>
  <w:num w:numId="17">
    <w:abstractNumId w:val="18"/>
  </w:num>
  <w:num w:numId="18">
    <w:abstractNumId w:val="11"/>
  </w:num>
  <w:num w:numId="19">
    <w:abstractNumId w:val="24"/>
  </w:num>
  <w:num w:numId="20">
    <w:abstractNumId w:val="17"/>
  </w:num>
  <w:num w:numId="21">
    <w:abstractNumId w:val="14"/>
  </w:num>
  <w:num w:numId="22">
    <w:abstractNumId w:val="8"/>
  </w:num>
  <w:num w:numId="23">
    <w:abstractNumId w:val="13"/>
  </w:num>
  <w:num w:numId="24">
    <w:abstractNumId w:val="7"/>
  </w:num>
  <w:num w:numId="25">
    <w:abstractNumId w:val="4"/>
  </w:num>
  <w:num w:numId="26">
    <w:abstractNumId w:val="21"/>
  </w:num>
  <w:num w:numId="27">
    <w:abstractNumId w:val="5"/>
  </w:num>
  <w:num w:numId="28">
    <w:abstractNumId w:val="9"/>
  </w:num>
  <w:num w:numId="29">
    <w:abstractNumId w:val="20"/>
  </w:num>
  <w:num w:numId="30">
    <w:abstractNumId w:val="1"/>
  </w:num>
  <w:num w:numId="3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D7D"/>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2DD5"/>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243F"/>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D84"/>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86E"/>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15</TotalTime>
  <Pages>5</Pages>
  <Words>1344</Words>
  <Characters>7665</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7</cp:revision>
  <cp:lastPrinted>2016-08-05T18:54:00Z</cp:lastPrinted>
  <dcterms:created xsi:type="dcterms:W3CDTF">2022-02-02T19:24:00Z</dcterms:created>
  <dcterms:modified xsi:type="dcterms:W3CDTF">2022-02-14T17:31:00Z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